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30FE1" w14:textId="4939FBDC" w:rsidR="00023660" w:rsidRPr="00D70C5F" w:rsidRDefault="00023660" w:rsidP="00023660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D70C5F">
        <w:rPr>
          <w:rFonts w:ascii="Arial" w:hAnsi="Arial" w:cs="Arial"/>
          <w:b/>
          <w:u w:val="single"/>
        </w:rPr>
        <w:t>Příloha 2</w:t>
      </w:r>
      <w:r w:rsidR="008631EB">
        <w:rPr>
          <w:rFonts w:ascii="Arial" w:hAnsi="Arial" w:cs="Arial"/>
          <w:b/>
          <w:u w:val="single"/>
        </w:rPr>
        <w:t>a</w:t>
      </w:r>
    </w:p>
    <w:p w14:paraId="40AAD3BE" w14:textId="5E5063F4" w:rsidR="006524CD" w:rsidRPr="00632674" w:rsidRDefault="00023660" w:rsidP="00632674">
      <w:pPr>
        <w:spacing w:before="120" w:after="120"/>
        <w:jc w:val="center"/>
        <w:rPr>
          <w:rFonts w:ascii="Arial" w:hAnsi="Arial" w:cs="Arial"/>
          <w:b/>
        </w:rPr>
      </w:pPr>
      <w:r w:rsidRPr="00D70C5F">
        <w:rPr>
          <w:rFonts w:ascii="Arial" w:hAnsi="Arial" w:cs="Arial"/>
          <w:b/>
        </w:rPr>
        <w:t>Technická specifikace předmětu veřejné zakázky</w:t>
      </w:r>
    </w:p>
    <w:p w14:paraId="7489EE05" w14:textId="26C1449B" w:rsidR="006524CD" w:rsidRDefault="00673591" w:rsidP="006524CD">
      <w:pPr>
        <w:jc w:val="center"/>
        <w:rPr>
          <w:rFonts w:ascii="Arial" w:hAnsi="Arial" w:cs="Arial"/>
          <w:b/>
        </w:rPr>
      </w:pPr>
      <w:r w:rsidRPr="00F95006">
        <w:rPr>
          <w:rFonts w:ascii="Arial" w:hAnsi="Arial" w:cs="Arial"/>
          <w:b/>
        </w:rPr>
        <w:t xml:space="preserve">Část č. 1 Ochranné trubky optických kabelů </w:t>
      </w:r>
      <w:r w:rsidR="008A6F85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6524CD" w:rsidRPr="006524CD">
        <w:rPr>
          <w:rFonts w:ascii="Arial" w:hAnsi="Arial" w:cs="Arial"/>
          <w:b/>
        </w:rPr>
        <w:t>HDPE</w:t>
      </w:r>
    </w:p>
    <w:p w14:paraId="5F71B484" w14:textId="77777777" w:rsidR="008A6F85" w:rsidRDefault="008A6F85" w:rsidP="006524CD">
      <w:pPr>
        <w:jc w:val="center"/>
        <w:rPr>
          <w:rFonts w:ascii="Arial" w:hAnsi="Arial" w:cs="Arial"/>
          <w:b/>
        </w:rPr>
      </w:pPr>
    </w:p>
    <w:p w14:paraId="0A830FE4" w14:textId="77777777" w:rsidR="00E32CCE" w:rsidRPr="00023660" w:rsidRDefault="00E32CCE" w:rsidP="000236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023660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0A830FE5" w14:textId="77777777" w:rsidR="006E1819" w:rsidRDefault="00C47A7E" w:rsidP="006E1819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</w:t>
      </w:r>
      <w:r w:rsidR="00213F3E">
        <w:rPr>
          <w:rFonts w:ascii="Arial" w:hAnsi="Arial" w:cs="Arial"/>
          <w:sz w:val="22"/>
          <w:szCs w:val="22"/>
        </w:rPr>
        <w:t xml:space="preserve">plastové </w:t>
      </w:r>
      <w:r w:rsidR="006E1819" w:rsidRPr="006E1819">
        <w:rPr>
          <w:rFonts w:ascii="Arial" w:hAnsi="Arial" w:cs="Arial"/>
          <w:sz w:val="22"/>
          <w:szCs w:val="22"/>
        </w:rPr>
        <w:t xml:space="preserve">ochranné trubky, </w:t>
      </w:r>
      <w:r w:rsidR="006E1819">
        <w:rPr>
          <w:rFonts w:ascii="Arial" w:hAnsi="Arial" w:cs="Arial"/>
          <w:sz w:val="22"/>
          <w:szCs w:val="22"/>
        </w:rPr>
        <w:t xml:space="preserve">které se používají </w:t>
      </w:r>
      <w:r w:rsidR="006E1819" w:rsidRPr="006E1819">
        <w:rPr>
          <w:rFonts w:ascii="Arial" w:hAnsi="Arial" w:cs="Arial"/>
          <w:sz w:val="22"/>
          <w:szCs w:val="22"/>
        </w:rPr>
        <w:t xml:space="preserve">jako mechanická ochrana </w:t>
      </w:r>
      <w:r w:rsidR="003D2440">
        <w:rPr>
          <w:rFonts w:ascii="Arial" w:hAnsi="Arial" w:cs="Arial"/>
          <w:sz w:val="22"/>
          <w:szCs w:val="22"/>
        </w:rPr>
        <w:t>optických kabelů</w:t>
      </w:r>
      <w:r w:rsidR="004D646C">
        <w:rPr>
          <w:rFonts w:ascii="Arial" w:hAnsi="Arial" w:cs="Arial"/>
          <w:sz w:val="22"/>
          <w:szCs w:val="22"/>
        </w:rPr>
        <w:t xml:space="preserve"> </w:t>
      </w:r>
      <w:r w:rsidR="006E1819" w:rsidRPr="006E1819">
        <w:rPr>
          <w:rFonts w:ascii="Arial" w:hAnsi="Arial" w:cs="Arial"/>
          <w:sz w:val="22"/>
          <w:szCs w:val="22"/>
        </w:rPr>
        <w:t>uložených v zemi.</w:t>
      </w:r>
      <w:r w:rsidR="006E1819">
        <w:rPr>
          <w:rFonts w:ascii="Arial" w:hAnsi="Arial" w:cs="Arial"/>
          <w:sz w:val="22"/>
          <w:szCs w:val="22"/>
        </w:rPr>
        <w:t xml:space="preserve"> Ochranné trubky musí být konstruovány tak, aby jejich provoz byl spolehlivý a byla zajištěna ochrana </w:t>
      </w:r>
      <w:r w:rsidR="003D2440">
        <w:rPr>
          <w:rFonts w:ascii="Arial" w:hAnsi="Arial" w:cs="Arial"/>
          <w:sz w:val="22"/>
          <w:szCs w:val="22"/>
        </w:rPr>
        <w:t xml:space="preserve">optického kabelu </w:t>
      </w:r>
      <w:r w:rsidR="006E1819">
        <w:rPr>
          <w:rFonts w:ascii="Arial" w:hAnsi="Arial" w:cs="Arial"/>
          <w:sz w:val="22"/>
          <w:szCs w:val="22"/>
        </w:rPr>
        <w:t xml:space="preserve">před </w:t>
      </w:r>
      <w:r w:rsidR="00213F3E">
        <w:rPr>
          <w:rFonts w:ascii="Arial" w:hAnsi="Arial" w:cs="Arial"/>
          <w:sz w:val="22"/>
          <w:szCs w:val="22"/>
        </w:rPr>
        <w:t>okolními vlivy</w:t>
      </w:r>
      <w:r w:rsidR="006E1819">
        <w:rPr>
          <w:rFonts w:ascii="Arial" w:hAnsi="Arial" w:cs="Arial"/>
          <w:sz w:val="22"/>
          <w:szCs w:val="22"/>
        </w:rPr>
        <w:t xml:space="preserve">. </w:t>
      </w:r>
    </w:p>
    <w:p w14:paraId="0A830FE6" w14:textId="77777777" w:rsidR="005C67CF" w:rsidRDefault="00BC3D78" w:rsidP="006E1819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A830FE7" w14:textId="77777777" w:rsidR="00E32CCE" w:rsidRPr="001C7347" w:rsidRDefault="00B66614" w:rsidP="00E91F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Vš</w:t>
      </w:r>
      <w:r w:rsidR="00E32CCE" w:rsidRPr="001C7347">
        <w:rPr>
          <w:rFonts w:ascii="Arial" w:hAnsi="Arial" w:cs="Arial"/>
          <w:b/>
          <w:caps/>
          <w:sz w:val="22"/>
          <w:szCs w:val="22"/>
        </w:rPr>
        <w:t>eobecné po</w:t>
      </w:r>
      <w:r>
        <w:rPr>
          <w:rFonts w:ascii="Arial" w:hAnsi="Arial" w:cs="Arial"/>
          <w:b/>
          <w:caps/>
          <w:sz w:val="22"/>
          <w:szCs w:val="22"/>
        </w:rPr>
        <w:t>ž</w:t>
      </w:r>
      <w:r w:rsidR="00E32CCE" w:rsidRPr="001C7347">
        <w:rPr>
          <w:rFonts w:ascii="Arial" w:hAnsi="Arial" w:cs="Arial"/>
          <w:b/>
          <w:caps/>
          <w:sz w:val="22"/>
          <w:szCs w:val="22"/>
        </w:rPr>
        <w:t>adavky</w:t>
      </w:r>
    </w:p>
    <w:p w14:paraId="0A830FE8" w14:textId="77777777" w:rsidR="00E32CCE" w:rsidRPr="00390CB7" w:rsidRDefault="00E32CCE" w:rsidP="00E91F14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0A830FE9" w14:textId="77777777" w:rsidR="009E446D" w:rsidRPr="00AB6E36" w:rsidRDefault="006E1819" w:rsidP="00621C5E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Ochranné trubky</w:t>
      </w:r>
      <w:r w:rsidR="0055330E">
        <w:rPr>
          <w:rFonts w:ascii="Arial" w:hAnsi="Arial" w:cs="Arial"/>
          <w:sz w:val="22"/>
          <w:szCs w:val="22"/>
        </w:rPr>
        <w:t xml:space="preserve"> </w:t>
      </w:r>
      <w:r w:rsidR="00E32CCE" w:rsidRPr="00F54D61">
        <w:rPr>
          <w:rFonts w:ascii="Arial" w:hAnsi="Arial" w:cs="Arial"/>
          <w:sz w:val="22"/>
          <w:szCs w:val="22"/>
        </w:rPr>
        <w:t>musí splňovat požadavky těchto norem</w:t>
      </w:r>
      <w:r w:rsidR="006E35D8"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780"/>
      </w:tblGrid>
      <w:tr w:rsidR="0055330E" w:rsidRPr="00F54D61" w14:paraId="0A830FEC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0A830FEA" w14:textId="77777777" w:rsidR="0055330E" w:rsidRPr="00980030" w:rsidRDefault="002411DC" w:rsidP="003B5A09">
            <w:pPr>
              <w:rPr>
                <w:rFonts w:ascii="Arial" w:hAnsi="Arial" w:cs="Arial"/>
                <w:sz w:val="22"/>
                <w:szCs w:val="22"/>
              </w:rPr>
            </w:pPr>
            <w:r w:rsidRPr="002411DC">
              <w:rPr>
                <w:rFonts w:ascii="Arial" w:hAnsi="Arial" w:cs="Arial"/>
                <w:sz w:val="22"/>
                <w:szCs w:val="22"/>
              </w:rPr>
              <w:t xml:space="preserve">ČSN EN 61386-1 </w:t>
            </w:r>
            <w:proofErr w:type="spellStart"/>
            <w:r w:rsidRPr="002411DC">
              <w:rPr>
                <w:rFonts w:ascii="Arial" w:hAnsi="Arial" w:cs="Arial"/>
                <w:sz w:val="22"/>
                <w:szCs w:val="22"/>
              </w:rPr>
              <w:t>ed</w:t>
            </w:r>
            <w:proofErr w:type="spellEnd"/>
            <w:r w:rsidRPr="002411DC">
              <w:rPr>
                <w:rFonts w:ascii="Arial" w:hAnsi="Arial" w:cs="Arial"/>
                <w:sz w:val="22"/>
                <w:szCs w:val="22"/>
              </w:rPr>
              <w:t>. 2</w:t>
            </w:r>
          </w:p>
        </w:tc>
        <w:tc>
          <w:tcPr>
            <w:tcW w:w="7780" w:type="dxa"/>
            <w:vAlign w:val="center"/>
          </w:tcPr>
          <w:p w14:paraId="0A830FEB" w14:textId="77777777" w:rsidR="0055330E" w:rsidRPr="00980030" w:rsidRDefault="002411DC" w:rsidP="003B5A09">
            <w:pPr>
              <w:rPr>
                <w:rFonts w:ascii="Arial" w:hAnsi="Arial" w:cs="Arial"/>
                <w:sz w:val="22"/>
                <w:szCs w:val="22"/>
              </w:rPr>
            </w:pPr>
            <w:r w:rsidRPr="002411DC">
              <w:rPr>
                <w:rFonts w:ascii="Arial" w:hAnsi="Arial" w:cs="Arial"/>
                <w:sz w:val="22"/>
                <w:szCs w:val="22"/>
              </w:rPr>
              <w:t>Trubkové systémy pro vedení kabelů – Část 1: Všeobecné požadavky</w:t>
            </w:r>
          </w:p>
        </w:tc>
      </w:tr>
      <w:tr w:rsidR="002411DC" w:rsidRPr="00F54D61" w14:paraId="0A830FEF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0A830FED" w14:textId="77777777" w:rsidR="002411DC" w:rsidRPr="00980030" w:rsidRDefault="002411DC" w:rsidP="002411DC">
            <w:pPr>
              <w:rPr>
                <w:rFonts w:ascii="Arial" w:hAnsi="Arial" w:cs="Arial"/>
                <w:sz w:val="22"/>
                <w:szCs w:val="22"/>
              </w:rPr>
            </w:pPr>
            <w:r w:rsidRPr="002411DC">
              <w:rPr>
                <w:rFonts w:ascii="Arial" w:hAnsi="Arial" w:cs="Arial"/>
                <w:sz w:val="22"/>
                <w:szCs w:val="22"/>
              </w:rPr>
              <w:t>ČSN EN 61386-24</w:t>
            </w:r>
          </w:p>
        </w:tc>
        <w:tc>
          <w:tcPr>
            <w:tcW w:w="7780" w:type="dxa"/>
            <w:vAlign w:val="center"/>
          </w:tcPr>
          <w:p w14:paraId="0A830FEE" w14:textId="77777777" w:rsidR="002411DC" w:rsidRPr="00176E0B" w:rsidRDefault="002411DC" w:rsidP="003B5A09">
            <w:pPr>
              <w:rPr>
                <w:rFonts w:ascii="Arial" w:hAnsi="Arial" w:cs="Arial"/>
                <w:sz w:val="22"/>
                <w:szCs w:val="22"/>
              </w:rPr>
            </w:pPr>
            <w:r w:rsidRPr="002411DC">
              <w:rPr>
                <w:rFonts w:ascii="Arial" w:hAnsi="Arial" w:cs="Arial"/>
                <w:sz w:val="22"/>
                <w:szCs w:val="22"/>
              </w:rPr>
              <w:t>Trubkové systémy pro vedení kabelů –</w:t>
            </w:r>
            <w:r>
              <w:rPr>
                <w:rFonts w:ascii="Arial" w:hAnsi="Arial" w:cs="Arial"/>
                <w:sz w:val="22"/>
                <w:szCs w:val="22"/>
              </w:rPr>
              <w:t xml:space="preserve"> Část 24: Zvláštní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požadavky - </w:t>
            </w:r>
            <w:r w:rsidRPr="002411DC">
              <w:rPr>
                <w:rFonts w:ascii="Arial" w:hAnsi="Arial" w:cs="Arial"/>
                <w:sz w:val="22"/>
                <w:szCs w:val="22"/>
              </w:rPr>
              <w:t>Trubkové</w:t>
            </w:r>
            <w:proofErr w:type="gramEnd"/>
            <w:r w:rsidRPr="002411DC">
              <w:rPr>
                <w:rFonts w:ascii="Arial" w:hAnsi="Arial" w:cs="Arial"/>
                <w:sz w:val="22"/>
                <w:szCs w:val="22"/>
              </w:rPr>
              <w:t xml:space="preserve"> systémy uložené v zemi</w:t>
            </w:r>
          </w:p>
        </w:tc>
      </w:tr>
      <w:tr w:rsidR="002411DC" w:rsidRPr="00F54D61" w14:paraId="0A830FF2" w14:textId="77777777" w:rsidTr="003B5A09">
        <w:trPr>
          <w:trHeight w:val="375"/>
          <w:jc w:val="center"/>
        </w:trPr>
        <w:tc>
          <w:tcPr>
            <w:tcW w:w="2481" w:type="dxa"/>
            <w:vAlign w:val="center"/>
          </w:tcPr>
          <w:p w14:paraId="0A830FF0" w14:textId="77777777" w:rsidR="002411DC" w:rsidRPr="00980030" w:rsidRDefault="00802A65" w:rsidP="00BC65FA">
            <w:pPr>
              <w:rPr>
                <w:rFonts w:ascii="Arial" w:hAnsi="Arial" w:cs="Arial"/>
                <w:sz w:val="22"/>
                <w:szCs w:val="22"/>
              </w:rPr>
            </w:pPr>
            <w:r w:rsidRPr="003B5A09">
              <w:rPr>
                <w:rFonts w:ascii="Arial" w:hAnsi="Arial" w:cs="Arial"/>
                <w:sz w:val="22"/>
                <w:szCs w:val="22"/>
              </w:rPr>
              <w:t>ČSN EN ISO 9969</w:t>
            </w:r>
          </w:p>
        </w:tc>
        <w:tc>
          <w:tcPr>
            <w:tcW w:w="7780" w:type="dxa"/>
            <w:vAlign w:val="center"/>
          </w:tcPr>
          <w:p w14:paraId="0A830FF1" w14:textId="77777777" w:rsidR="002411DC" w:rsidRPr="00980030" w:rsidRDefault="00802A65" w:rsidP="003B5A09">
            <w:pPr>
              <w:rPr>
                <w:rFonts w:ascii="Arial" w:hAnsi="Arial" w:cs="Arial"/>
                <w:sz w:val="22"/>
                <w:szCs w:val="22"/>
              </w:rPr>
            </w:pPr>
            <w:r w:rsidRPr="003B5A09">
              <w:rPr>
                <w:rFonts w:ascii="Arial" w:hAnsi="Arial" w:cs="Arial"/>
                <w:sz w:val="22"/>
                <w:szCs w:val="22"/>
              </w:rPr>
              <w:t>Trubky z termoplastů – Stanovení kruhové tuhosti</w:t>
            </w:r>
          </w:p>
        </w:tc>
      </w:tr>
      <w:tr w:rsidR="002411DC" w:rsidRPr="00F54D61" w14:paraId="0A830FF5" w14:textId="77777777" w:rsidTr="00320881">
        <w:trPr>
          <w:trHeight w:val="375"/>
          <w:jc w:val="center"/>
        </w:trPr>
        <w:tc>
          <w:tcPr>
            <w:tcW w:w="2481" w:type="dxa"/>
          </w:tcPr>
          <w:p w14:paraId="0A830FF3" w14:textId="77777777" w:rsidR="002411DC" w:rsidRPr="00980030" w:rsidRDefault="002411DC" w:rsidP="00320881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780" w:type="dxa"/>
          </w:tcPr>
          <w:p w14:paraId="0A830FF4" w14:textId="77777777" w:rsidR="002411DC" w:rsidRPr="00980030" w:rsidRDefault="002411DC" w:rsidP="00320881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  <w:tr w:rsidR="00BB059E" w:rsidRPr="00F54D61" w14:paraId="603DAD94" w14:textId="77777777" w:rsidTr="002C2BEF">
        <w:trPr>
          <w:trHeight w:val="375"/>
          <w:jc w:val="center"/>
        </w:trPr>
        <w:tc>
          <w:tcPr>
            <w:tcW w:w="2481" w:type="dxa"/>
            <w:vAlign w:val="center"/>
          </w:tcPr>
          <w:p w14:paraId="58BA4110" w14:textId="3805D7D5" w:rsidR="00BB059E" w:rsidRPr="00980030" w:rsidRDefault="00BB059E" w:rsidP="00BB059E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PNE 34 1050</w:t>
            </w:r>
          </w:p>
        </w:tc>
        <w:tc>
          <w:tcPr>
            <w:tcW w:w="7780" w:type="dxa"/>
            <w:vAlign w:val="center"/>
          </w:tcPr>
          <w:p w14:paraId="7C5EE9D6" w14:textId="5335D474" w:rsidR="00BB059E" w:rsidRPr="00980030" w:rsidRDefault="00BB059E" w:rsidP="00BB059E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Kladení kabelů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a 110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v distribučních sítích energetiky</w:t>
            </w:r>
          </w:p>
        </w:tc>
      </w:tr>
    </w:tbl>
    <w:p w14:paraId="0A830FF6" w14:textId="77777777" w:rsidR="00792AF4" w:rsidRDefault="00AB6E36" w:rsidP="00722F1B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 w:rsidR="006E1819">
        <w:rPr>
          <w:rFonts w:ascii="Arial" w:hAnsi="Arial" w:cs="Arial"/>
          <w:noProof/>
          <w:sz w:val="22"/>
          <w:szCs w:val="22"/>
        </w:rPr>
        <w:t xml:space="preserve">ochranné trubky </w:t>
      </w:r>
      <w:r w:rsidR="00CF70C5">
        <w:rPr>
          <w:rFonts w:ascii="Arial" w:hAnsi="Arial" w:cs="Arial"/>
          <w:noProof/>
          <w:sz w:val="22"/>
          <w:szCs w:val="22"/>
        </w:rPr>
        <w:t>m</w:t>
      </w:r>
      <w:r w:rsidRPr="00AB6E36">
        <w:rPr>
          <w:rFonts w:ascii="Arial" w:hAnsi="Arial" w:cs="Arial"/>
          <w:noProof/>
          <w:sz w:val="22"/>
          <w:szCs w:val="22"/>
        </w:rPr>
        <w:t>usí splňovat veškeré normy, předpisy, nařízení a zákony platné v ČR</w:t>
      </w:r>
      <w:r w:rsidR="00E32CCE"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0A830FF7" w14:textId="77777777" w:rsidR="00792AF4" w:rsidRDefault="00792AF4" w:rsidP="00792AF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0A830FF8" w14:textId="77777777" w:rsidR="00232C9E" w:rsidRPr="00232C9E" w:rsidRDefault="00232C9E" w:rsidP="00232C9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>V trubkovém systému nesmí být žádné ostré okraje, otřepy nebo povrchové výstupky, které by mohly poškodit kabely, nebo zranit pracovníka provádějícího instalaci.</w:t>
      </w:r>
    </w:p>
    <w:p w14:paraId="0A830FF9" w14:textId="77777777" w:rsidR="00232C9E" w:rsidRPr="00213F3E" w:rsidRDefault="00232C9E" w:rsidP="00232C9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Ochranné </w:t>
      </w:r>
      <w:r w:rsidRPr="00213F3E">
        <w:rPr>
          <w:rFonts w:ascii="Arial" w:hAnsi="Arial" w:cs="Arial"/>
          <w:noProof/>
          <w:sz w:val="22"/>
          <w:szCs w:val="22"/>
        </w:rPr>
        <w:t xml:space="preserve">trubky, které jsou v průběhu instalace nebo po ní ohnuty nebo stlačeny, nebo vystaveny nárazu nebo extrémní teplotě </w:t>
      </w:r>
      <w:r>
        <w:rPr>
          <w:rFonts w:ascii="Arial" w:hAnsi="Arial" w:cs="Arial"/>
          <w:noProof/>
          <w:sz w:val="22"/>
          <w:szCs w:val="22"/>
        </w:rPr>
        <w:t xml:space="preserve">v rámci hodnot </w:t>
      </w:r>
      <w:r w:rsidRPr="00213F3E">
        <w:rPr>
          <w:rFonts w:ascii="Arial" w:hAnsi="Arial" w:cs="Arial"/>
          <w:noProof/>
          <w:sz w:val="22"/>
          <w:szCs w:val="22"/>
        </w:rPr>
        <w:t>deklarovaný</w:t>
      </w:r>
      <w:r>
        <w:rPr>
          <w:rFonts w:ascii="Arial" w:hAnsi="Arial" w:cs="Arial"/>
          <w:noProof/>
          <w:sz w:val="22"/>
          <w:szCs w:val="22"/>
        </w:rPr>
        <w:t>ch</w:t>
      </w:r>
      <w:r w:rsidRPr="00213F3E">
        <w:rPr>
          <w:rFonts w:ascii="Arial" w:hAnsi="Arial" w:cs="Arial"/>
          <w:noProof/>
          <w:sz w:val="22"/>
          <w:szCs w:val="22"/>
        </w:rPr>
        <w:t xml:space="preserve"> pro </w:t>
      </w:r>
      <w:r w:rsidR="009321A5">
        <w:rPr>
          <w:rFonts w:ascii="Arial" w:hAnsi="Arial" w:cs="Arial"/>
          <w:noProof/>
          <w:sz w:val="22"/>
          <w:szCs w:val="22"/>
        </w:rPr>
        <w:t>da</w:t>
      </w:r>
      <w:r>
        <w:rPr>
          <w:rFonts w:ascii="Arial" w:hAnsi="Arial" w:cs="Arial"/>
          <w:noProof/>
          <w:sz w:val="22"/>
          <w:szCs w:val="22"/>
        </w:rPr>
        <w:t xml:space="preserve">ný </w:t>
      </w:r>
      <w:r w:rsidRPr="00213F3E">
        <w:rPr>
          <w:rFonts w:ascii="Arial" w:hAnsi="Arial" w:cs="Arial"/>
          <w:noProof/>
          <w:sz w:val="22"/>
          <w:szCs w:val="22"/>
        </w:rPr>
        <w:t>výrobek, nesmí prasknout</w:t>
      </w:r>
      <w:r>
        <w:rPr>
          <w:rFonts w:ascii="Arial" w:hAnsi="Arial" w:cs="Arial"/>
          <w:noProof/>
          <w:sz w:val="22"/>
          <w:szCs w:val="22"/>
        </w:rPr>
        <w:t xml:space="preserve"> n</w:t>
      </w:r>
      <w:r w:rsidRPr="00213F3E">
        <w:rPr>
          <w:rFonts w:ascii="Arial" w:hAnsi="Arial" w:cs="Arial"/>
          <w:noProof/>
          <w:sz w:val="22"/>
          <w:szCs w:val="22"/>
        </w:rPr>
        <w:t xml:space="preserve">ebo se deformovat do takové míry, aby se tím znesnadnilo zavádění </w:t>
      </w:r>
      <w:r w:rsidR="003D2440">
        <w:rPr>
          <w:rFonts w:ascii="Arial" w:hAnsi="Arial" w:cs="Arial"/>
          <w:noProof/>
          <w:sz w:val="22"/>
          <w:szCs w:val="22"/>
        </w:rPr>
        <w:t xml:space="preserve">optických </w:t>
      </w:r>
      <w:r w:rsidRPr="00213F3E">
        <w:rPr>
          <w:rFonts w:ascii="Arial" w:hAnsi="Arial" w:cs="Arial"/>
          <w:noProof/>
          <w:sz w:val="22"/>
          <w:szCs w:val="22"/>
        </w:rPr>
        <w:t>kabelů nebo aby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213F3E">
        <w:rPr>
          <w:rFonts w:ascii="Arial" w:hAnsi="Arial" w:cs="Arial"/>
          <w:noProof/>
          <w:sz w:val="22"/>
          <w:szCs w:val="22"/>
        </w:rPr>
        <w:t xml:space="preserve">mohlo dojít k poškození instalovaných </w:t>
      </w:r>
      <w:r w:rsidR="003D2440">
        <w:rPr>
          <w:rFonts w:ascii="Arial" w:hAnsi="Arial" w:cs="Arial"/>
          <w:noProof/>
          <w:sz w:val="22"/>
          <w:szCs w:val="22"/>
        </w:rPr>
        <w:t xml:space="preserve">optických </w:t>
      </w:r>
      <w:r w:rsidRPr="00213F3E">
        <w:rPr>
          <w:rFonts w:ascii="Arial" w:hAnsi="Arial" w:cs="Arial"/>
          <w:noProof/>
          <w:sz w:val="22"/>
          <w:szCs w:val="22"/>
        </w:rPr>
        <w:t>kabelů při jejich vtahování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0A830FFA" w14:textId="77777777" w:rsidR="00592180" w:rsidRPr="00213F3E" w:rsidRDefault="006E1819" w:rsidP="00213F3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213F3E">
        <w:rPr>
          <w:rFonts w:ascii="Arial" w:hAnsi="Arial" w:cs="Arial"/>
          <w:noProof/>
          <w:sz w:val="22"/>
          <w:szCs w:val="22"/>
        </w:rPr>
        <w:t xml:space="preserve">Ochranné vlastnosti spoje mezi </w:t>
      </w:r>
      <w:r w:rsidR="00592180" w:rsidRPr="00213F3E">
        <w:rPr>
          <w:rFonts w:ascii="Arial" w:hAnsi="Arial" w:cs="Arial"/>
          <w:noProof/>
          <w:sz w:val="22"/>
          <w:szCs w:val="22"/>
        </w:rPr>
        <w:t xml:space="preserve">ochrannými </w:t>
      </w:r>
      <w:r w:rsidRPr="00213F3E">
        <w:rPr>
          <w:rFonts w:ascii="Arial" w:hAnsi="Arial" w:cs="Arial"/>
          <w:noProof/>
          <w:sz w:val="22"/>
          <w:szCs w:val="22"/>
        </w:rPr>
        <w:t>trubk</w:t>
      </w:r>
      <w:r w:rsidR="00592180" w:rsidRPr="00213F3E">
        <w:rPr>
          <w:rFonts w:ascii="Arial" w:hAnsi="Arial" w:cs="Arial"/>
          <w:noProof/>
          <w:sz w:val="22"/>
          <w:szCs w:val="22"/>
        </w:rPr>
        <w:t>ami</w:t>
      </w:r>
      <w:r w:rsidRPr="00213F3E">
        <w:rPr>
          <w:rFonts w:ascii="Arial" w:hAnsi="Arial" w:cs="Arial"/>
          <w:noProof/>
          <w:sz w:val="22"/>
          <w:szCs w:val="22"/>
        </w:rPr>
        <w:t xml:space="preserve"> musí být</w:t>
      </w:r>
      <w:r w:rsidR="00592180" w:rsidRPr="00213F3E">
        <w:rPr>
          <w:rFonts w:ascii="Arial" w:hAnsi="Arial" w:cs="Arial"/>
          <w:noProof/>
          <w:sz w:val="22"/>
          <w:szCs w:val="22"/>
        </w:rPr>
        <w:t xml:space="preserve"> </w:t>
      </w:r>
      <w:r w:rsidRPr="00213F3E">
        <w:rPr>
          <w:rFonts w:ascii="Arial" w:hAnsi="Arial" w:cs="Arial"/>
          <w:noProof/>
          <w:sz w:val="22"/>
          <w:szCs w:val="22"/>
        </w:rPr>
        <w:t>minimálně takové, jaké jsou deklarovány pro trubkový systém</w:t>
      </w:r>
      <w:r w:rsidR="00592180" w:rsidRPr="00213F3E">
        <w:rPr>
          <w:rFonts w:ascii="Arial" w:hAnsi="Arial" w:cs="Arial"/>
          <w:noProof/>
          <w:sz w:val="22"/>
          <w:szCs w:val="22"/>
        </w:rPr>
        <w:t>.</w:t>
      </w:r>
    </w:p>
    <w:p w14:paraId="0A830FFB" w14:textId="77777777" w:rsidR="006E1819" w:rsidRDefault="006E1819" w:rsidP="006E1819">
      <w:pPr>
        <w:rPr>
          <w:rFonts w:ascii="Arial" w:hAnsi="Arial" w:cs="Arial"/>
        </w:rPr>
      </w:pPr>
    </w:p>
    <w:p w14:paraId="0A830FFC" w14:textId="77777777" w:rsidR="004D646C" w:rsidRDefault="00213F3E" w:rsidP="00213F3E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>Ochranné trubky musí splňovat o</w:t>
      </w:r>
      <w:r w:rsidR="004D646C">
        <w:rPr>
          <w:rFonts w:ascii="Arial" w:hAnsi="Arial" w:cs="Arial"/>
          <w:noProof/>
          <w:sz w:val="22"/>
          <w:szCs w:val="22"/>
        </w:rPr>
        <w:t>dolnost proti stlačení:</w:t>
      </w:r>
    </w:p>
    <w:p w14:paraId="0A830FFD" w14:textId="77777777" w:rsidR="00203D94" w:rsidRPr="00232C9E" w:rsidRDefault="00592180" w:rsidP="004D646C">
      <w:pPr>
        <w:autoSpaceDE w:val="0"/>
        <w:autoSpaceDN w:val="0"/>
        <w:adjustRightInd w:val="0"/>
        <w:spacing w:before="120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b/>
          <w:noProof/>
          <w:sz w:val="22"/>
          <w:szCs w:val="22"/>
        </w:rPr>
        <w:t>Typ 450 (kód 450)</w:t>
      </w:r>
      <w:r w:rsidRPr="00232C9E">
        <w:rPr>
          <w:rFonts w:ascii="Arial" w:hAnsi="Arial" w:cs="Arial"/>
          <w:noProof/>
          <w:sz w:val="22"/>
          <w:szCs w:val="22"/>
        </w:rPr>
        <w:t xml:space="preserve"> </w:t>
      </w:r>
      <w:r w:rsidR="00213F3E" w:rsidRPr="00232C9E">
        <w:rPr>
          <w:rFonts w:ascii="Arial" w:hAnsi="Arial" w:cs="Arial"/>
          <w:noProof/>
          <w:sz w:val="22"/>
          <w:szCs w:val="22"/>
        </w:rPr>
        <w:t xml:space="preserve">- </w:t>
      </w:r>
      <w:r w:rsidRPr="00232C9E">
        <w:rPr>
          <w:rFonts w:ascii="Arial" w:hAnsi="Arial" w:cs="Arial"/>
          <w:noProof/>
          <w:sz w:val="22"/>
          <w:szCs w:val="22"/>
        </w:rPr>
        <w:t>Trubkový systém přímo uložený v zemi bez přídavných bezpečnostních opatření.</w:t>
      </w:r>
      <w:r w:rsidR="00203D94" w:rsidRPr="00232C9E">
        <w:rPr>
          <w:rFonts w:ascii="Arial" w:hAnsi="Arial" w:cs="Arial"/>
          <w:noProof/>
          <w:sz w:val="22"/>
          <w:szCs w:val="22"/>
        </w:rPr>
        <w:t>Při dosažení výchylky 5 % musí být přiložená síla minimálně 450 N</w:t>
      </w:r>
      <w:r w:rsidR="00213F3E" w:rsidRPr="00232C9E">
        <w:rPr>
          <w:rFonts w:ascii="Arial" w:hAnsi="Arial" w:cs="Arial"/>
          <w:noProof/>
          <w:sz w:val="22"/>
          <w:szCs w:val="22"/>
        </w:rPr>
        <w:t>.</w:t>
      </w:r>
    </w:p>
    <w:p w14:paraId="0A830FFE" w14:textId="77777777" w:rsidR="00203D94" w:rsidRDefault="00203D94" w:rsidP="006E1819">
      <w:pPr>
        <w:rPr>
          <w:rFonts w:ascii="Arial" w:hAnsi="Arial" w:cs="Arial"/>
        </w:rPr>
      </w:pPr>
    </w:p>
    <w:p w14:paraId="0A830FFF" w14:textId="77777777" w:rsidR="000D045B" w:rsidRDefault="00213F3E" w:rsidP="00232C9E">
      <w:pPr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>Ochranné trubky musí splňovat o</w:t>
      </w:r>
      <w:r w:rsidR="00592180" w:rsidRPr="00232C9E">
        <w:rPr>
          <w:rFonts w:ascii="Arial" w:hAnsi="Arial" w:cs="Arial"/>
          <w:noProof/>
          <w:sz w:val="22"/>
          <w:szCs w:val="22"/>
        </w:rPr>
        <w:t>dolnost proti nárazu</w:t>
      </w:r>
      <w:r w:rsidRPr="00232C9E">
        <w:rPr>
          <w:rFonts w:ascii="Arial" w:hAnsi="Arial" w:cs="Arial"/>
          <w:noProof/>
          <w:sz w:val="22"/>
          <w:szCs w:val="22"/>
        </w:rPr>
        <w:t xml:space="preserve"> a to:</w:t>
      </w:r>
      <w:r w:rsidR="00592180" w:rsidRPr="00232C9E">
        <w:rPr>
          <w:rFonts w:ascii="Arial" w:hAnsi="Arial" w:cs="Arial"/>
          <w:noProof/>
          <w:sz w:val="22"/>
          <w:szCs w:val="22"/>
        </w:rPr>
        <w:t xml:space="preserve"> </w:t>
      </w:r>
    </w:p>
    <w:p w14:paraId="0A831000" w14:textId="77777777" w:rsidR="00592180" w:rsidRPr="004D646C" w:rsidRDefault="00592180" w:rsidP="00232C9E">
      <w:pPr>
        <w:rPr>
          <w:rFonts w:ascii="Arial" w:hAnsi="Arial" w:cs="Arial"/>
          <w:b/>
          <w:noProof/>
          <w:sz w:val="22"/>
          <w:szCs w:val="22"/>
        </w:rPr>
      </w:pPr>
      <w:r w:rsidRPr="004D646C">
        <w:rPr>
          <w:rFonts w:ascii="Arial" w:hAnsi="Arial" w:cs="Arial"/>
          <w:b/>
          <w:noProof/>
          <w:sz w:val="22"/>
          <w:szCs w:val="22"/>
        </w:rPr>
        <w:t>Normální (kód N) (normal)</w:t>
      </w:r>
    </w:p>
    <w:p w14:paraId="0A831001" w14:textId="77777777" w:rsidR="00213F3E" w:rsidRPr="00232C9E" w:rsidRDefault="00213F3E" w:rsidP="00232C9E">
      <w:pPr>
        <w:rPr>
          <w:rFonts w:ascii="Arial" w:hAnsi="Arial" w:cs="Arial"/>
          <w:noProof/>
          <w:sz w:val="22"/>
          <w:szCs w:val="22"/>
        </w:rPr>
      </w:pPr>
    </w:p>
    <w:p w14:paraId="0A831002" w14:textId="77777777" w:rsidR="00213F3E" w:rsidRPr="00232C9E" w:rsidRDefault="00213F3E" w:rsidP="00213F3E">
      <w:pPr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Trubkové systémy smontované podle pokynů výrobce musí mít dostatečnou odolnost proti vnějším vlivům podle</w:t>
      </w:r>
      <w:r w:rsidR="00232C9E" w:rsidRPr="004D646C">
        <w:rPr>
          <w:rFonts w:ascii="Arial" w:hAnsi="Arial" w:cs="Arial"/>
          <w:noProof/>
          <w:sz w:val="22"/>
          <w:szCs w:val="22"/>
        </w:rPr>
        <w:t xml:space="preserve"> </w:t>
      </w:r>
      <w:r w:rsidRPr="004D646C">
        <w:rPr>
          <w:rFonts w:ascii="Arial" w:hAnsi="Arial" w:cs="Arial"/>
          <w:noProof/>
          <w:sz w:val="22"/>
          <w:szCs w:val="22"/>
        </w:rPr>
        <w:t xml:space="preserve">třídění deklarovaného výrobcem s minimálním požadavkem </w:t>
      </w:r>
      <w:r w:rsidR="00232C9E" w:rsidRPr="004D646C">
        <w:rPr>
          <w:rFonts w:ascii="Arial" w:hAnsi="Arial" w:cs="Arial"/>
          <w:noProof/>
          <w:sz w:val="22"/>
          <w:szCs w:val="22"/>
        </w:rPr>
        <w:t xml:space="preserve">na krytí </w:t>
      </w:r>
      <w:r w:rsidRPr="004D646C">
        <w:rPr>
          <w:rFonts w:ascii="Arial" w:hAnsi="Arial" w:cs="Arial"/>
          <w:noProof/>
          <w:sz w:val="22"/>
          <w:szCs w:val="22"/>
        </w:rPr>
        <w:t>IP30.</w:t>
      </w:r>
    </w:p>
    <w:p w14:paraId="0A831003" w14:textId="77777777" w:rsidR="00213F3E" w:rsidRPr="00232C9E" w:rsidRDefault="00213F3E" w:rsidP="00232C9E">
      <w:pPr>
        <w:rPr>
          <w:rFonts w:ascii="Arial" w:hAnsi="Arial" w:cs="Arial"/>
          <w:noProof/>
          <w:sz w:val="22"/>
          <w:szCs w:val="22"/>
        </w:rPr>
      </w:pPr>
    </w:p>
    <w:p w14:paraId="0A831004" w14:textId="77777777" w:rsidR="00384B18" w:rsidRDefault="00384B18" w:rsidP="00384B18">
      <w:pPr>
        <w:rPr>
          <w:rFonts w:ascii="Arial" w:hAnsi="Arial" w:cs="Arial"/>
          <w:noProof/>
          <w:sz w:val="22"/>
          <w:szCs w:val="22"/>
        </w:rPr>
      </w:pPr>
      <w:r w:rsidRPr="000155B2">
        <w:rPr>
          <w:rFonts w:ascii="Arial" w:hAnsi="Arial" w:cs="Arial"/>
          <w:noProof/>
          <w:sz w:val="22"/>
          <w:szCs w:val="22"/>
        </w:rPr>
        <w:t xml:space="preserve">Doba skladování musí být nejméně 5 let </w:t>
      </w:r>
      <w:r>
        <w:rPr>
          <w:rFonts w:ascii="Arial" w:hAnsi="Arial" w:cs="Arial"/>
          <w:noProof/>
          <w:sz w:val="22"/>
          <w:szCs w:val="22"/>
        </w:rPr>
        <w:t>při standardních (</w:t>
      </w:r>
      <w:r w:rsidRPr="000C4605">
        <w:rPr>
          <w:rFonts w:ascii="Arial" w:hAnsi="Arial" w:cs="Arial"/>
          <w:noProof/>
          <w:sz w:val="22"/>
          <w:szCs w:val="22"/>
        </w:rPr>
        <w:t>běžný</w:t>
      </w:r>
      <w:r>
        <w:rPr>
          <w:rFonts w:ascii="Arial" w:hAnsi="Arial" w:cs="Arial"/>
          <w:noProof/>
          <w:sz w:val="22"/>
          <w:szCs w:val="22"/>
        </w:rPr>
        <w:t>ch) podmínkách skladování</w:t>
      </w:r>
      <w:r w:rsidRPr="000155B2">
        <w:rPr>
          <w:rFonts w:ascii="Arial" w:hAnsi="Arial" w:cs="Arial"/>
          <w:noProof/>
          <w:sz w:val="22"/>
          <w:szCs w:val="22"/>
        </w:rPr>
        <w:t xml:space="preserve">. </w:t>
      </w:r>
    </w:p>
    <w:p w14:paraId="0A831005" w14:textId="77777777" w:rsidR="00384B18" w:rsidRDefault="00232C9E" w:rsidP="00592180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213F3E">
        <w:rPr>
          <w:rFonts w:ascii="Arial" w:hAnsi="Arial" w:cs="Arial"/>
          <w:noProof/>
          <w:sz w:val="22"/>
          <w:szCs w:val="22"/>
        </w:rPr>
        <w:t>Ochranné trubky a příslušenství musí vydržet namáhání, která se pravděpodobně vyskytnou během dopravy, skladování, doporučeného způsobu instalace a používání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0A831006" w14:textId="77777777" w:rsidR="0011107B" w:rsidRDefault="0011107B" w:rsidP="00592180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0A831007" w14:textId="42BD8FAE" w:rsidR="0011107B" w:rsidRDefault="0011107B" w:rsidP="00592180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Plastové ochranné trubky musí umožňovat manipulaci s trubkami v minimálním rozsahu teplot -5°C až +50°C. Provozní teplota musí být minimálně od -40°C až +</w:t>
      </w:r>
      <w:r w:rsidR="00F27533">
        <w:rPr>
          <w:rFonts w:ascii="Arial" w:hAnsi="Arial" w:cs="Arial"/>
          <w:noProof/>
          <w:sz w:val="22"/>
          <w:szCs w:val="22"/>
        </w:rPr>
        <w:t>6</w:t>
      </w:r>
      <w:r>
        <w:rPr>
          <w:rFonts w:ascii="Arial" w:hAnsi="Arial" w:cs="Arial"/>
          <w:noProof/>
          <w:sz w:val="22"/>
          <w:szCs w:val="22"/>
        </w:rPr>
        <w:t>0°C.</w:t>
      </w:r>
    </w:p>
    <w:p w14:paraId="7D3DE152" w14:textId="49FA0232" w:rsidR="00EF294B" w:rsidRDefault="00EF294B" w:rsidP="00592180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1733184D" w14:textId="345586BD" w:rsidR="00EF294B" w:rsidRDefault="00EF294B" w:rsidP="00592180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Ochranné trubky jsou uzpůsobené pro </w:t>
      </w:r>
      <w:r w:rsidRPr="009B2992">
        <w:rPr>
          <w:rFonts w:ascii="Arial" w:hAnsi="Arial" w:cs="Arial"/>
          <w:noProof/>
          <w:sz w:val="22"/>
          <w:szCs w:val="22"/>
        </w:rPr>
        <w:t>nominální přetlak 16 bar</w:t>
      </w:r>
      <w:r>
        <w:rPr>
          <w:rFonts w:ascii="Arial" w:hAnsi="Arial" w:cs="Arial"/>
          <w:noProof/>
          <w:sz w:val="22"/>
          <w:szCs w:val="22"/>
        </w:rPr>
        <w:t xml:space="preserve"> při zafukování</w:t>
      </w:r>
      <w:r w:rsidRPr="009B2992">
        <w:rPr>
          <w:rFonts w:ascii="Arial" w:hAnsi="Arial" w:cs="Arial"/>
          <w:noProof/>
          <w:sz w:val="22"/>
          <w:szCs w:val="22"/>
        </w:rPr>
        <w:t>.</w:t>
      </w:r>
    </w:p>
    <w:p w14:paraId="0A831008" w14:textId="77777777" w:rsidR="00592180" w:rsidRDefault="00592180" w:rsidP="00592180">
      <w:pPr>
        <w:rPr>
          <w:rFonts w:ascii="Arial" w:hAnsi="Arial" w:cs="Arial"/>
        </w:rPr>
      </w:pPr>
    </w:p>
    <w:p w14:paraId="67221CFD" w14:textId="47FC7157" w:rsidR="00EF294B" w:rsidRDefault="004B2A2F" w:rsidP="00FD1989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FD1989">
        <w:rPr>
          <w:rFonts w:ascii="Arial" w:hAnsi="Arial" w:cs="Arial"/>
          <w:noProof/>
          <w:sz w:val="22"/>
          <w:szCs w:val="22"/>
        </w:rPr>
        <w:t xml:space="preserve">Ochranné trubky jsou </w:t>
      </w:r>
      <w:r w:rsidR="00EF294B">
        <w:rPr>
          <w:rFonts w:ascii="Arial" w:hAnsi="Arial" w:cs="Arial"/>
          <w:noProof/>
          <w:sz w:val="22"/>
          <w:szCs w:val="22"/>
        </w:rPr>
        <w:t xml:space="preserve">tlustostěnné </w:t>
      </w:r>
      <w:r w:rsidRPr="00FD1989">
        <w:rPr>
          <w:rFonts w:ascii="Arial" w:hAnsi="Arial" w:cs="Arial"/>
          <w:noProof/>
          <w:sz w:val="22"/>
          <w:szCs w:val="22"/>
        </w:rPr>
        <w:t>z </w:t>
      </w:r>
      <w:r w:rsidRPr="00FF179A">
        <w:rPr>
          <w:rFonts w:ascii="Arial" w:hAnsi="Arial" w:cs="Arial"/>
          <w:b/>
          <w:noProof/>
          <w:sz w:val="22"/>
          <w:szCs w:val="22"/>
        </w:rPr>
        <w:t>HDPE</w:t>
      </w:r>
      <w:r w:rsidRPr="00FD1989">
        <w:rPr>
          <w:rFonts w:ascii="Arial" w:hAnsi="Arial" w:cs="Arial"/>
          <w:noProof/>
          <w:sz w:val="22"/>
          <w:szCs w:val="22"/>
        </w:rPr>
        <w:t xml:space="preserve">. Vnější strana hladká, vnitřní strana hladká </w:t>
      </w:r>
      <w:r w:rsidR="00FD1989">
        <w:rPr>
          <w:rFonts w:ascii="Arial" w:hAnsi="Arial" w:cs="Arial"/>
          <w:noProof/>
          <w:sz w:val="22"/>
          <w:szCs w:val="22"/>
        </w:rPr>
        <w:t>nebo vroubkovaná pro snížení vnitřního tření při zatahování.</w:t>
      </w:r>
    </w:p>
    <w:p w14:paraId="3A94EBBA" w14:textId="77777777" w:rsidR="00EF294B" w:rsidRDefault="00EF294B" w:rsidP="00FD1989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46037145" w14:textId="2B5C7376" w:rsidR="00EF294B" w:rsidRDefault="00EF294B" w:rsidP="00FD1989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Barva ochranné trubky je dle vzorníku RAL. Základní barvou </w:t>
      </w:r>
      <w:r w:rsidR="00FD1989" w:rsidRPr="009B2992">
        <w:rPr>
          <w:rFonts w:ascii="Arial" w:hAnsi="Arial" w:cs="Arial"/>
          <w:noProof/>
          <w:sz w:val="22"/>
          <w:szCs w:val="22"/>
        </w:rPr>
        <w:t xml:space="preserve">ochranné trubky </w:t>
      </w:r>
      <w:r>
        <w:rPr>
          <w:rFonts w:ascii="Arial" w:hAnsi="Arial" w:cs="Arial"/>
          <w:noProof/>
          <w:sz w:val="22"/>
          <w:szCs w:val="22"/>
        </w:rPr>
        <w:t xml:space="preserve">je </w:t>
      </w:r>
      <w:r w:rsidR="00FF179A" w:rsidRPr="0034621E">
        <w:rPr>
          <w:rFonts w:ascii="Arial" w:hAnsi="Arial" w:cs="Arial"/>
          <w:b/>
          <w:noProof/>
          <w:sz w:val="22"/>
          <w:szCs w:val="22"/>
        </w:rPr>
        <w:t>červená</w:t>
      </w:r>
      <w:r w:rsidR="00FF179A" w:rsidRPr="0034621E">
        <w:rPr>
          <w:rFonts w:ascii="Arial" w:hAnsi="Arial" w:cs="Arial"/>
          <w:noProof/>
          <w:sz w:val="22"/>
          <w:szCs w:val="22"/>
        </w:rPr>
        <w:t>.</w:t>
      </w:r>
    </w:p>
    <w:p w14:paraId="14C63902" w14:textId="1385AB9D" w:rsidR="0034621E" w:rsidRDefault="0034621E" w:rsidP="00FD1989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0A156E1F" w14:textId="2E78C1C0" w:rsidR="0034621E" w:rsidRDefault="0034621E" w:rsidP="00FD1989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bookmarkStart w:id="0" w:name="_Hlk73088243"/>
      <w:r>
        <w:rPr>
          <w:rFonts w:ascii="Arial" w:hAnsi="Arial" w:cs="Arial"/>
          <w:noProof/>
          <w:sz w:val="22"/>
          <w:szCs w:val="22"/>
        </w:rPr>
        <w:t>Pokládka ochraných trubek a jejich uložení v zemi bude provedeno dle PNE 34 1050 (v pískovém loži).</w:t>
      </w:r>
    </w:p>
    <w:bookmarkEnd w:id="0"/>
    <w:p w14:paraId="0A831009" w14:textId="7E23FF3B" w:rsidR="00FF179A" w:rsidRDefault="00EF294B" w:rsidP="00FD1989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0A83100B" w14:textId="77777777" w:rsidR="00592180" w:rsidRPr="009B2992" w:rsidRDefault="003D2440" w:rsidP="00213F3E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B2992">
        <w:rPr>
          <w:rFonts w:ascii="Arial" w:hAnsi="Arial" w:cs="Arial"/>
          <w:b/>
          <w:sz w:val="22"/>
          <w:szCs w:val="22"/>
        </w:rPr>
        <w:t>Spojky</w:t>
      </w:r>
    </w:p>
    <w:p w14:paraId="0A83100C" w14:textId="77777777" w:rsidR="009103D0" w:rsidRPr="009B2992" w:rsidRDefault="008E6010" w:rsidP="009103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Spojky</w:t>
      </w:r>
      <w:r w:rsidR="00294C4A" w:rsidRPr="009B2992">
        <w:rPr>
          <w:rFonts w:ascii="Arial" w:hAnsi="Arial" w:cs="Arial"/>
          <w:noProof/>
          <w:sz w:val="22"/>
          <w:szCs w:val="22"/>
        </w:rPr>
        <w:t xml:space="preserve"> jsou určené p</w:t>
      </w:r>
      <w:r w:rsidR="003D2440" w:rsidRPr="009B2992">
        <w:rPr>
          <w:rFonts w:ascii="Arial" w:hAnsi="Arial" w:cs="Arial"/>
          <w:noProof/>
          <w:sz w:val="22"/>
          <w:szCs w:val="22"/>
        </w:rPr>
        <w:t xml:space="preserve">ro spojení jednotlivých ochranných </w:t>
      </w:r>
      <w:r w:rsidR="00294C4A" w:rsidRPr="009B2992">
        <w:rPr>
          <w:rFonts w:ascii="Arial" w:hAnsi="Arial" w:cs="Arial"/>
          <w:noProof/>
          <w:sz w:val="22"/>
          <w:szCs w:val="22"/>
        </w:rPr>
        <w:t xml:space="preserve">HDPE </w:t>
      </w:r>
      <w:r w:rsidR="003D2440" w:rsidRPr="009B2992">
        <w:rPr>
          <w:rFonts w:ascii="Arial" w:hAnsi="Arial" w:cs="Arial"/>
          <w:noProof/>
          <w:sz w:val="22"/>
          <w:szCs w:val="22"/>
        </w:rPr>
        <w:t xml:space="preserve">trubek </w:t>
      </w:r>
      <w:r w:rsidR="00294C4A" w:rsidRPr="009B2992">
        <w:rPr>
          <w:rFonts w:ascii="Arial" w:hAnsi="Arial" w:cs="Arial"/>
          <w:noProof/>
          <w:sz w:val="22"/>
          <w:szCs w:val="22"/>
        </w:rPr>
        <w:t>bez nutnosti svařování. J</w:t>
      </w:r>
      <w:r w:rsidR="003D2440" w:rsidRPr="009B2992">
        <w:rPr>
          <w:rFonts w:ascii="Arial" w:hAnsi="Arial" w:cs="Arial"/>
          <w:noProof/>
          <w:sz w:val="22"/>
          <w:szCs w:val="22"/>
        </w:rPr>
        <w:t xml:space="preserve">sou odolné </w:t>
      </w:r>
      <w:r>
        <w:rPr>
          <w:rFonts w:ascii="Arial" w:hAnsi="Arial" w:cs="Arial"/>
          <w:noProof/>
          <w:sz w:val="22"/>
          <w:szCs w:val="22"/>
        </w:rPr>
        <w:t xml:space="preserve">vnitřnímu i </w:t>
      </w:r>
      <w:r w:rsidR="00294C4A" w:rsidRPr="009B2992">
        <w:rPr>
          <w:rFonts w:ascii="Arial" w:hAnsi="Arial" w:cs="Arial"/>
          <w:noProof/>
          <w:sz w:val="22"/>
          <w:szCs w:val="22"/>
        </w:rPr>
        <w:t xml:space="preserve">venkovnímu </w:t>
      </w:r>
      <w:r w:rsidR="003D2440" w:rsidRPr="009B2992">
        <w:rPr>
          <w:rFonts w:ascii="Arial" w:hAnsi="Arial" w:cs="Arial"/>
          <w:noProof/>
          <w:sz w:val="22"/>
          <w:szCs w:val="22"/>
        </w:rPr>
        <w:t>tlaku</w:t>
      </w:r>
      <w:r w:rsidR="00294C4A" w:rsidRPr="009B2992">
        <w:rPr>
          <w:rFonts w:ascii="Arial" w:hAnsi="Arial" w:cs="Arial"/>
          <w:noProof/>
          <w:sz w:val="22"/>
          <w:szCs w:val="22"/>
        </w:rPr>
        <w:t>,</w:t>
      </w:r>
      <w:r w:rsidR="003D2440" w:rsidRPr="009B2992">
        <w:rPr>
          <w:rFonts w:ascii="Arial" w:hAnsi="Arial" w:cs="Arial"/>
          <w:noProof/>
          <w:sz w:val="22"/>
          <w:szCs w:val="22"/>
        </w:rPr>
        <w:t xml:space="preserve"> tahu</w:t>
      </w:r>
      <w:r w:rsidR="00294C4A" w:rsidRPr="009B2992">
        <w:rPr>
          <w:rFonts w:ascii="Arial" w:hAnsi="Arial" w:cs="Arial"/>
          <w:noProof/>
          <w:sz w:val="22"/>
          <w:szCs w:val="22"/>
        </w:rPr>
        <w:t xml:space="preserve"> a jsou vodotěsné</w:t>
      </w:r>
      <w:r w:rsidR="003D2440" w:rsidRPr="009B2992">
        <w:rPr>
          <w:rFonts w:ascii="Arial" w:hAnsi="Arial" w:cs="Arial"/>
          <w:noProof/>
          <w:sz w:val="22"/>
          <w:szCs w:val="22"/>
        </w:rPr>
        <w:t>.</w:t>
      </w:r>
      <w:r w:rsidR="009103D0" w:rsidRPr="009B2992">
        <w:rPr>
          <w:rFonts w:ascii="Arial" w:hAnsi="Arial" w:cs="Arial"/>
          <w:noProof/>
          <w:sz w:val="22"/>
          <w:szCs w:val="22"/>
        </w:rPr>
        <w:t xml:space="preserve"> Spoj musí být dostatečně pevný a odolný i proti vibracím.</w:t>
      </w:r>
    </w:p>
    <w:p w14:paraId="0A83100D" w14:textId="77777777" w:rsidR="009103D0" w:rsidRDefault="009103D0" w:rsidP="009103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9B2992">
        <w:rPr>
          <w:rFonts w:ascii="Arial" w:hAnsi="Arial" w:cs="Arial"/>
          <w:noProof/>
          <w:sz w:val="22"/>
          <w:szCs w:val="22"/>
        </w:rPr>
        <w:t>Spojky musí svojí konstrukcí umožňovat zafukování optický</w:t>
      </w:r>
      <w:r w:rsidR="00294C4A" w:rsidRPr="009B2992">
        <w:rPr>
          <w:rFonts w:ascii="Arial" w:hAnsi="Arial" w:cs="Arial"/>
          <w:noProof/>
          <w:sz w:val="22"/>
          <w:szCs w:val="22"/>
        </w:rPr>
        <w:t>c</w:t>
      </w:r>
      <w:r w:rsidRPr="009B2992">
        <w:rPr>
          <w:rFonts w:ascii="Arial" w:hAnsi="Arial" w:cs="Arial"/>
          <w:noProof/>
          <w:sz w:val="22"/>
          <w:szCs w:val="22"/>
        </w:rPr>
        <w:t>h kabelů do HDPE trubek. Spojka musí být konstruovaná pro nominální přetlak 16 bar.</w:t>
      </w:r>
    </w:p>
    <w:p w14:paraId="0A83100E" w14:textId="77777777" w:rsidR="004D646C" w:rsidRPr="004D646C" w:rsidRDefault="004D646C" w:rsidP="004D646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A83100F" w14:textId="77777777" w:rsidR="00384B18" w:rsidRPr="00213F3E" w:rsidRDefault="009103D0" w:rsidP="00384B1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Koncovky</w:t>
      </w:r>
      <w:r w:rsidR="00384B18" w:rsidRPr="00213F3E">
        <w:rPr>
          <w:rFonts w:ascii="Arial" w:hAnsi="Arial" w:cs="Arial"/>
          <w:b/>
          <w:sz w:val="22"/>
          <w:szCs w:val="22"/>
        </w:rPr>
        <w:t xml:space="preserve"> </w:t>
      </w:r>
    </w:p>
    <w:p w14:paraId="0A831010" w14:textId="5BBB78AC" w:rsidR="004D646C" w:rsidRPr="009B2992" w:rsidRDefault="008E6010" w:rsidP="009103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Koncovky</w:t>
      </w:r>
      <w:r w:rsidR="009103D0" w:rsidRPr="009B2992">
        <w:rPr>
          <w:rFonts w:ascii="Arial" w:hAnsi="Arial" w:cs="Arial"/>
          <w:noProof/>
          <w:sz w:val="22"/>
          <w:szCs w:val="22"/>
        </w:rPr>
        <w:t xml:space="preserve"> jsou určené k</w:t>
      </w:r>
      <w:r w:rsidR="00294C4A" w:rsidRPr="009B2992">
        <w:rPr>
          <w:rFonts w:ascii="Arial" w:hAnsi="Arial" w:cs="Arial"/>
          <w:noProof/>
          <w:sz w:val="22"/>
          <w:szCs w:val="22"/>
        </w:rPr>
        <w:t> </w:t>
      </w:r>
      <w:r w:rsidR="009103D0" w:rsidRPr="009B2992">
        <w:rPr>
          <w:rFonts w:ascii="Arial" w:hAnsi="Arial" w:cs="Arial"/>
          <w:noProof/>
          <w:sz w:val="22"/>
          <w:szCs w:val="22"/>
        </w:rPr>
        <w:t>ukončení</w:t>
      </w:r>
      <w:r w:rsidR="00294C4A" w:rsidRPr="009B2992">
        <w:rPr>
          <w:rFonts w:ascii="Arial" w:hAnsi="Arial" w:cs="Arial"/>
          <w:noProof/>
          <w:sz w:val="22"/>
          <w:szCs w:val="22"/>
        </w:rPr>
        <w:t xml:space="preserve"> a uzavření </w:t>
      </w:r>
      <w:r w:rsidR="009103D0" w:rsidRPr="009B2992">
        <w:rPr>
          <w:rFonts w:ascii="Arial" w:hAnsi="Arial" w:cs="Arial"/>
          <w:noProof/>
          <w:sz w:val="22"/>
          <w:szCs w:val="22"/>
        </w:rPr>
        <w:t>ochranných HDPE trubek. Koncovka musí umožňovat opakovanou montáž. Spoj musí být dostatečně pevný a odolný i proti vibracím.</w:t>
      </w:r>
    </w:p>
    <w:p w14:paraId="0A831011" w14:textId="0D1D4135" w:rsidR="009103D0" w:rsidRDefault="009103D0" w:rsidP="009103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9B2992">
        <w:rPr>
          <w:rFonts w:ascii="Arial" w:hAnsi="Arial" w:cs="Arial"/>
          <w:noProof/>
          <w:sz w:val="22"/>
          <w:szCs w:val="22"/>
        </w:rPr>
        <w:t>Koncovka musí být konstruovaná pro nominální přetlak 16 bar.</w:t>
      </w:r>
    </w:p>
    <w:p w14:paraId="685F8651" w14:textId="77777777" w:rsidR="00C20072" w:rsidRPr="0034621E" w:rsidRDefault="00C20072" w:rsidP="00C2007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4621E">
        <w:rPr>
          <w:rFonts w:ascii="Arial" w:hAnsi="Arial" w:cs="Arial"/>
          <w:noProof/>
          <w:sz w:val="22"/>
          <w:szCs w:val="22"/>
        </w:rPr>
        <w:t>Koncovka je ve dvou variantách a to:</w:t>
      </w:r>
    </w:p>
    <w:p w14:paraId="33B0B4EE" w14:textId="77777777" w:rsidR="00C20072" w:rsidRPr="0034621E" w:rsidRDefault="00C20072" w:rsidP="0082547E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4621E">
        <w:rPr>
          <w:rFonts w:ascii="Arial" w:hAnsi="Arial" w:cs="Arial"/>
          <w:noProof/>
          <w:sz w:val="22"/>
          <w:szCs w:val="22"/>
        </w:rPr>
        <w:t>vybavená ventilkem pro případné natlakování</w:t>
      </w:r>
    </w:p>
    <w:p w14:paraId="1D19F0B2" w14:textId="77777777" w:rsidR="00C20072" w:rsidRPr="0034621E" w:rsidRDefault="00C20072" w:rsidP="0082547E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4621E">
        <w:rPr>
          <w:rFonts w:ascii="Arial" w:hAnsi="Arial" w:cs="Arial"/>
          <w:noProof/>
          <w:sz w:val="22"/>
          <w:szCs w:val="22"/>
        </w:rPr>
        <w:t>bez ventilku</w:t>
      </w:r>
    </w:p>
    <w:p w14:paraId="67727A0D" w14:textId="77777777" w:rsidR="00EF294B" w:rsidRDefault="00EF294B" w:rsidP="009103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A831013" w14:textId="77777777" w:rsidR="00BB04B8" w:rsidRPr="00384B18" w:rsidRDefault="00BB04B8" w:rsidP="00BB04B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Rozměry ochranných trubek</w:t>
      </w:r>
      <w:r w:rsidR="00FF179A">
        <w:rPr>
          <w:rFonts w:ascii="Arial" w:hAnsi="Arial" w:cs="Arial"/>
          <w:b/>
          <w:sz w:val="22"/>
          <w:szCs w:val="22"/>
        </w:rPr>
        <w:t xml:space="preserve"> a jejich barva</w:t>
      </w:r>
    </w:p>
    <w:p w14:paraId="0A831014" w14:textId="77777777" w:rsidR="00BB04B8" w:rsidRDefault="00BB04B8" w:rsidP="00213F3E">
      <w:pPr>
        <w:pStyle w:val="Zkladntextodsazen2"/>
        <w:ind w:left="85"/>
        <w:rPr>
          <w:szCs w:val="24"/>
        </w:rPr>
      </w:pPr>
    </w:p>
    <w:tbl>
      <w:tblPr>
        <w:tblStyle w:val="Mkatabulky"/>
        <w:tblW w:w="0" w:type="auto"/>
        <w:tblInd w:w="85" w:type="dxa"/>
        <w:tblLook w:val="04A0" w:firstRow="1" w:lastRow="0" w:firstColumn="1" w:lastColumn="0" w:noHBand="0" w:noVBand="1"/>
      </w:tblPr>
      <w:tblGrid>
        <w:gridCol w:w="2023"/>
        <w:gridCol w:w="2024"/>
        <w:gridCol w:w="2022"/>
        <w:gridCol w:w="2024"/>
        <w:gridCol w:w="2017"/>
      </w:tblGrid>
      <w:tr w:rsidR="00FF179A" w14:paraId="0A83101E" w14:textId="77777777" w:rsidTr="00FF179A">
        <w:tc>
          <w:tcPr>
            <w:tcW w:w="2067" w:type="dxa"/>
          </w:tcPr>
          <w:p w14:paraId="0A831015" w14:textId="77777777" w:rsidR="00FF179A" w:rsidRPr="00BB04B8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Jmenovitá velikost</w:t>
            </w:r>
          </w:p>
          <w:p w14:paraId="0A831016" w14:textId="77777777" w:rsidR="00FF179A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067" w:type="dxa"/>
          </w:tcPr>
          <w:p w14:paraId="0A831017" w14:textId="77777777" w:rsidR="00FF179A" w:rsidRPr="00BB04B8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Jmenovitý vnější průměr</w:t>
            </w:r>
          </w:p>
          <w:p w14:paraId="0A831018" w14:textId="77777777" w:rsidR="00FF179A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067" w:type="dxa"/>
          </w:tcPr>
          <w:p w14:paraId="0A831019" w14:textId="77777777" w:rsidR="00FF179A" w:rsidRPr="00BB04B8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Tolerance</w:t>
            </w:r>
          </w:p>
          <w:p w14:paraId="0A83101A" w14:textId="77777777" w:rsidR="00FF179A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067" w:type="dxa"/>
          </w:tcPr>
          <w:p w14:paraId="0A83101B" w14:textId="77777777" w:rsidR="00FF179A" w:rsidRPr="00BB04B8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Minimální vnitřní průměr</w:t>
            </w:r>
          </w:p>
          <w:p w14:paraId="0A83101C" w14:textId="77777777" w:rsidR="00FF179A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068" w:type="dxa"/>
          </w:tcPr>
          <w:p w14:paraId="0A83101D" w14:textId="7EA64CB5" w:rsidR="00FF179A" w:rsidRPr="0034621E" w:rsidRDefault="00EF294B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34621E">
              <w:rPr>
                <w:szCs w:val="24"/>
              </w:rPr>
              <w:t>Základní b</w:t>
            </w:r>
            <w:r w:rsidR="00FF179A" w:rsidRPr="0034621E">
              <w:rPr>
                <w:szCs w:val="24"/>
              </w:rPr>
              <w:t>arva</w:t>
            </w:r>
          </w:p>
        </w:tc>
      </w:tr>
      <w:tr w:rsidR="00FF179A" w14:paraId="0A831025" w14:textId="77777777" w:rsidTr="00FF179A">
        <w:tc>
          <w:tcPr>
            <w:tcW w:w="2067" w:type="dxa"/>
          </w:tcPr>
          <w:p w14:paraId="0A83101F" w14:textId="77777777" w:rsidR="00FF179A" w:rsidRPr="00BB04B8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2067" w:type="dxa"/>
          </w:tcPr>
          <w:p w14:paraId="0A831020" w14:textId="77777777" w:rsidR="00FF179A" w:rsidRPr="00BB04B8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2067" w:type="dxa"/>
          </w:tcPr>
          <w:p w14:paraId="0A831021" w14:textId="77777777" w:rsidR="00FF179A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+0,8</w:t>
            </w:r>
          </w:p>
          <w:p w14:paraId="0A831022" w14:textId="77777777" w:rsidR="00FF179A" w:rsidRPr="00BB04B8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067" w:type="dxa"/>
          </w:tcPr>
          <w:p w14:paraId="0A831023" w14:textId="77777777" w:rsidR="00FF179A" w:rsidRPr="00BB04B8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2068" w:type="dxa"/>
          </w:tcPr>
          <w:p w14:paraId="0A831024" w14:textId="58A706A4" w:rsidR="00FF179A" w:rsidRPr="0034621E" w:rsidRDefault="00EF294B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34621E">
              <w:rPr>
                <w:szCs w:val="24"/>
              </w:rPr>
              <w:t>červená</w:t>
            </w:r>
          </w:p>
        </w:tc>
      </w:tr>
      <w:tr w:rsidR="00FF179A" w14:paraId="0A83102C" w14:textId="77777777" w:rsidTr="00FF179A">
        <w:tc>
          <w:tcPr>
            <w:tcW w:w="2067" w:type="dxa"/>
          </w:tcPr>
          <w:p w14:paraId="0A831026" w14:textId="77777777" w:rsidR="00FF179A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067" w:type="dxa"/>
          </w:tcPr>
          <w:p w14:paraId="0A831027" w14:textId="77777777" w:rsidR="00FF179A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067" w:type="dxa"/>
          </w:tcPr>
          <w:p w14:paraId="0A831028" w14:textId="77777777" w:rsidR="00FF179A" w:rsidRDefault="00FF179A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+1,0</w:t>
            </w:r>
          </w:p>
          <w:p w14:paraId="0A831029" w14:textId="77777777" w:rsidR="00FF179A" w:rsidRDefault="00FF179A" w:rsidP="00BB04B8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067" w:type="dxa"/>
          </w:tcPr>
          <w:p w14:paraId="0A83102A" w14:textId="77777777" w:rsidR="00FF179A" w:rsidRDefault="00FF179A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2068" w:type="dxa"/>
          </w:tcPr>
          <w:p w14:paraId="0A83102B" w14:textId="6782B6B4" w:rsidR="00FF179A" w:rsidRPr="0034621E" w:rsidRDefault="00EF294B" w:rsidP="00BB04B8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34621E">
              <w:rPr>
                <w:szCs w:val="24"/>
              </w:rPr>
              <w:t>č</w:t>
            </w:r>
            <w:r w:rsidR="00FF179A" w:rsidRPr="0034621E">
              <w:rPr>
                <w:szCs w:val="24"/>
              </w:rPr>
              <w:t>ervená</w:t>
            </w:r>
          </w:p>
        </w:tc>
      </w:tr>
    </w:tbl>
    <w:p w14:paraId="0A83102E" w14:textId="77777777" w:rsidR="00BB04B8" w:rsidRDefault="00BB04B8" w:rsidP="00592180">
      <w:pPr>
        <w:rPr>
          <w:rFonts w:ascii="Arial" w:hAnsi="Arial" w:cs="Arial"/>
        </w:rPr>
      </w:pPr>
    </w:p>
    <w:p w14:paraId="0A83102F" w14:textId="77777777" w:rsidR="00565780" w:rsidRPr="00506044" w:rsidRDefault="00536E85" w:rsidP="00384B18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Identifikace, označení a popis</w:t>
      </w:r>
    </w:p>
    <w:p w14:paraId="0A831030" w14:textId="77777777" w:rsidR="00384B18" w:rsidRPr="004D646C" w:rsidRDefault="00384B18" w:rsidP="00384B18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Značení musí být trvanlivé a snadno čitelné.</w:t>
      </w:r>
    </w:p>
    <w:p w14:paraId="0A831031" w14:textId="77777777" w:rsidR="00384B18" w:rsidRPr="004D646C" w:rsidRDefault="00384B18" w:rsidP="00384B1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A831032" w14:textId="77777777" w:rsidR="00592180" w:rsidRPr="004D646C" w:rsidRDefault="00592180" w:rsidP="00384B18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 xml:space="preserve">Každá </w:t>
      </w:r>
      <w:r w:rsidR="00384B18" w:rsidRPr="004D646C">
        <w:rPr>
          <w:rFonts w:ascii="Arial" w:hAnsi="Arial" w:cs="Arial"/>
          <w:noProof/>
          <w:sz w:val="22"/>
          <w:szCs w:val="22"/>
        </w:rPr>
        <w:t>ochranná</w:t>
      </w:r>
      <w:r w:rsidRPr="004D646C">
        <w:rPr>
          <w:rFonts w:ascii="Arial" w:hAnsi="Arial" w:cs="Arial"/>
          <w:noProof/>
          <w:sz w:val="22"/>
          <w:szCs w:val="22"/>
        </w:rPr>
        <w:t xml:space="preserve"> trubka musí být </w:t>
      </w:r>
      <w:r w:rsidR="00384B18" w:rsidRPr="004D646C">
        <w:rPr>
          <w:rFonts w:ascii="Arial" w:hAnsi="Arial" w:cs="Arial"/>
          <w:noProof/>
          <w:sz w:val="22"/>
          <w:szCs w:val="22"/>
        </w:rPr>
        <w:t xml:space="preserve">minimálně </w:t>
      </w:r>
      <w:r w:rsidRPr="004D646C">
        <w:rPr>
          <w:rFonts w:ascii="Arial" w:hAnsi="Arial" w:cs="Arial"/>
          <w:noProof/>
          <w:sz w:val="22"/>
          <w:szCs w:val="22"/>
        </w:rPr>
        <w:t>označena</w:t>
      </w:r>
      <w:r w:rsidR="00384B18" w:rsidRPr="004D646C">
        <w:rPr>
          <w:rFonts w:ascii="Arial" w:hAnsi="Arial" w:cs="Arial"/>
          <w:noProof/>
          <w:sz w:val="22"/>
          <w:szCs w:val="22"/>
        </w:rPr>
        <w:t>:</w:t>
      </w:r>
    </w:p>
    <w:p w14:paraId="0A831033" w14:textId="77777777" w:rsidR="00592180" w:rsidRPr="004D646C" w:rsidRDefault="00592180" w:rsidP="0082547E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jménem, nebo obchodní značkou, nebo identifikační značkou výrobce nebo odpovědného prodejce,</w:t>
      </w:r>
    </w:p>
    <w:p w14:paraId="0A831034" w14:textId="77777777" w:rsidR="00592180" w:rsidRPr="004D646C" w:rsidRDefault="00592180" w:rsidP="0082547E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identifikační značkou výrobku, což může být například katalogové číslo, symbol nebo podobné označení,</w:t>
      </w:r>
      <w:r w:rsidR="00384B18" w:rsidRPr="004D646C">
        <w:rPr>
          <w:rFonts w:ascii="Arial" w:hAnsi="Arial" w:cs="Arial"/>
          <w:noProof/>
          <w:sz w:val="22"/>
          <w:szCs w:val="22"/>
        </w:rPr>
        <w:t xml:space="preserve"> </w:t>
      </w:r>
      <w:r w:rsidRPr="004D646C">
        <w:rPr>
          <w:rFonts w:ascii="Arial" w:hAnsi="Arial" w:cs="Arial"/>
          <w:noProof/>
          <w:sz w:val="22"/>
          <w:szCs w:val="22"/>
        </w:rPr>
        <w:t>takovým způsobem, aby mohla být identifikována v dokumentaci vý</w:t>
      </w:r>
      <w:r w:rsidR="00384B18" w:rsidRPr="004D646C">
        <w:rPr>
          <w:rFonts w:ascii="Arial" w:hAnsi="Arial" w:cs="Arial"/>
          <w:noProof/>
          <w:sz w:val="22"/>
          <w:szCs w:val="22"/>
        </w:rPr>
        <w:t>robce nebo odpovědného prodejce</w:t>
      </w:r>
    </w:p>
    <w:p w14:paraId="0A831035" w14:textId="77777777" w:rsidR="00592180" w:rsidRPr="004D646C" w:rsidRDefault="002E70CA" w:rsidP="0082547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označení kódu odolnosti proti nárazu - kód</w:t>
      </w:r>
      <w:r w:rsidR="00592180" w:rsidRPr="004D646C">
        <w:rPr>
          <w:rFonts w:ascii="Arial" w:hAnsi="Arial" w:cs="Arial"/>
          <w:sz w:val="22"/>
          <w:szCs w:val="22"/>
        </w:rPr>
        <w:t xml:space="preserve"> „N“</w:t>
      </w:r>
    </w:p>
    <w:p w14:paraId="0A831036" w14:textId="77777777" w:rsidR="00592180" w:rsidRDefault="002E70CA" w:rsidP="0082547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označení kódu odolnosti proti stlačení - kód</w:t>
      </w:r>
      <w:r w:rsidRPr="004D646C">
        <w:rPr>
          <w:rFonts w:ascii="Arial" w:hAnsi="Arial" w:cs="Arial"/>
          <w:sz w:val="22"/>
          <w:szCs w:val="22"/>
        </w:rPr>
        <w:t xml:space="preserve"> „450“</w:t>
      </w:r>
      <w:r w:rsidR="00592180" w:rsidRPr="004D646C">
        <w:rPr>
          <w:rFonts w:ascii="Arial" w:hAnsi="Arial" w:cs="Arial"/>
          <w:sz w:val="22"/>
          <w:szCs w:val="22"/>
        </w:rPr>
        <w:t>.</w:t>
      </w:r>
    </w:p>
    <w:p w14:paraId="0A831037" w14:textId="27C55A0D" w:rsidR="00FD1989" w:rsidRPr="0034621E" w:rsidRDefault="00FD1989" w:rsidP="0082547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Nápis </w:t>
      </w:r>
      <w:r w:rsidRPr="0034621E">
        <w:rPr>
          <w:rFonts w:ascii="Arial" w:hAnsi="Arial" w:cs="Arial"/>
          <w:sz w:val="22"/>
          <w:szCs w:val="22"/>
        </w:rPr>
        <w:t>„E.</w:t>
      </w:r>
      <w:r w:rsidR="00407C1C" w:rsidRPr="0034621E">
        <w:rPr>
          <w:rFonts w:ascii="Arial" w:hAnsi="Arial" w:cs="Arial"/>
          <w:sz w:val="22"/>
          <w:szCs w:val="22"/>
        </w:rPr>
        <w:t>GD</w:t>
      </w:r>
      <w:r w:rsidRPr="0034621E">
        <w:rPr>
          <w:rFonts w:ascii="Arial" w:hAnsi="Arial" w:cs="Arial"/>
          <w:sz w:val="22"/>
          <w:szCs w:val="22"/>
        </w:rPr>
        <w:t>“</w:t>
      </w:r>
    </w:p>
    <w:p w14:paraId="0A831038" w14:textId="77777777" w:rsidR="00592180" w:rsidRPr="004D646C" w:rsidRDefault="00592180" w:rsidP="00592180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0A831039" w14:textId="77777777" w:rsidR="00592180" w:rsidRPr="004D646C" w:rsidRDefault="00592180" w:rsidP="00592180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0A83103A" w14:textId="77777777" w:rsidR="00FF179A" w:rsidRPr="009B2992" w:rsidRDefault="00BB04B8" w:rsidP="00592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9B2992">
        <w:rPr>
          <w:rFonts w:ascii="Arial" w:hAnsi="Arial" w:cs="Arial"/>
          <w:noProof/>
          <w:sz w:val="22"/>
          <w:szCs w:val="22"/>
        </w:rPr>
        <w:t>Ochranné</w:t>
      </w:r>
      <w:r w:rsidR="000D045B" w:rsidRPr="009B2992">
        <w:rPr>
          <w:rFonts w:ascii="Arial" w:hAnsi="Arial" w:cs="Arial"/>
          <w:noProof/>
          <w:sz w:val="22"/>
          <w:szCs w:val="22"/>
        </w:rPr>
        <w:t xml:space="preserve"> </w:t>
      </w:r>
      <w:r w:rsidR="00592180" w:rsidRPr="009B2992">
        <w:rPr>
          <w:rFonts w:ascii="Arial" w:hAnsi="Arial" w:cs="Arial"/>
          <w:noProof/>
          <w:sz w:val="22"/>
          <w:szCs w:val="22"/>
        </w:rPr>
        <w:t xml:space="preserve">trubky musí být označeny na celé délce v pravidelných intervalech </w:t>
      </w:r>
      <w:r w:rsidR="00FF179A" w:rsidRPr="009B2992">
        <w:rPr>
          <w:rFonts w:ascii="Arial" w:hAnsi="Arial" w:cs="Arial"/>
          <w:noProof/>
          <w:sz w:val="22"/>
          <w:szCs w:val="22"/>
        </w:rPr>
        <w:t>do</w:t>
      </w:r>
      <w:r w:rsidR="00592180" w:rsidRPr="009B2992">
        <w:rPr>
          <w:rFonts w:ascii="Arial" w:hAnsi="Arial" w:cs="Arial"/>
          <w:noProof/>
          <w:sz w:val="22"/>
          <w:szCs w:val="22"/>
        </w:rPr>
        <w:t xml:space="preserve"> 1 m</w:t>
      </w:r>
      <w:r w:rsidR="00FF179A" w:rsidRPr="009B2992">
        <w:rPr>
          <w:rFonts w:ascii="Arial" w:hAnsi="Arial" w:cs="Arial"/>
          <w:noProof/>
          <w:sz w:val="22"/>
          <w:szCs w:val="22"/>
        </w:rPr>
        <w:t>.</w:t>
      </w:r>
    </w:p>
    <w:p w14:paraId="0A83103B" w14:textId="1AB6B066" w:rsidR="00FD1989" w:rsidRPr="009B2992" w:rsidRDefault="00FD1989" w:rsidP="00592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9B2992">
        <w:rPr>
          <w:rFonts w:ascii="Arial" w:hAnsi="Arial" w:cs="Arial"/>
          <w:noProof/>
          <w:sz w:val="22"/>
          <w:szCs w:val="22"/>
        </w:rPr>
        <w:t>Potisk musí být v kontrastní barvě k povrchu ochranné tr</w:t>
      </w:r>
      <w:r w:rsidR="00B45F86" w:rsidRPr="009B2992">
        <w:rPr>
          <w:rFonts w:ascii="Arial" w:hAnsi="Arial" w:cs="Arial"/>
          <w:noProof/>
          <w:sz w:val="22"/>
          <w:szCs w:val="22"/>
        </w:rPr>
        <w:t>u</w:t>
      </w:r>
      <w:r w:rsidRPr="009B2992">
        <w:rPr>
          <w:rFonts w:ascii="Arial" w:hAnsi="Arial" w:cs="Arial"/>
          <w:noProof/>
          <w:sz w:val="22"/>
          <w:szCs w:val="22"/>
        </w:rPr>
        <w:t>bky</w:t>
      </w:r>
      <w:r w:rsidR="00EF294B">
        <w:rPr>
          <w:rFonts w:ascii="Arial" w:hAnsi="Arial" w:cs="Arial"/>
          <w:noProof/>
          <w:sz w:val="22"/>
          <w:szCs w:val="22"/>
        </w:rPr>
        <w:t>. Pro základní barvu (</w:t>
      </w:r>
      <w:r w:rsidR="00EF294B" w:rsidRPr="0034621E">
        <w:rPr>
          <w:rFonts w:ascii="Arial" w:hAnsi="Arial" w:cs="Arial"/>
          <w:noProof/>
          <w:sz w:val="22"/>
          <w:szCs w:val="22"/>
        </w:rPr>
        <w:t>červená)</w:t>
      </w:r>
      <w:r w:rsidRPr="0034621E">
        <w:rPr>
          <w:rFonts w:ascii="Arial" w:hAnsi="Arial" w:cs="Arial"/>
          <w:noProof/>
          <w:sz w:val="22"/>
          <w:szCs w:val="22"/>
        </w:rPr>
        <w:t xml:space="preserve"> </w:t>
      </w:r>
      <w:r w:rsidR="00EF294B" w:rsidRPr="0034621E">
        <w:rPr>
          <w:rFonts w:ascii="Arial" w:hAnsi="Arial" w:cs="Arial"/>
          <w:noProof/>
          <w:sz w:val="22"/>
          <w:szCs w:val="22"/>
        </w:rPr>
        <w:t>je</w:t>
      </w:r>
      <w:r w:rsidR="00EF294B">
        <w:rPr>
          <w:rFonts w:ascii="Arial" w:hAnsi="Arial" w:cs="Arial"/>
          <w:noProof/>
          <w:sz w:val="22"/>
          <w:szCs w:val="22"/>
        </w:rPr>
        <w:t xml:space="preserve"> potisk </w:t>
      </w:r>
      <w:r w:rsidRPr="009B2992">
        <w:rPr>
          <w:rFonts w:ascii="Arial" w:hAnsi="Arial" w:cs="Arial"/>
          <w:noProof/>
          <w:sz w:val="22"/>
          <w:szCs w:val="22"/>
        </w:rPr>
        <w:t>v černé barvě.</w:t>
      </w:r>
    </w:p>
    <w:p w14:paraId="0A83103C" w14:textId="0FB8AA6B" w:rsidR="00000A64" w:rsidRDefault="00FF179A" w:rsidP="00592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9B2992">
        <w:rPr>
          <w:rFonts w:ascii="Arial" w:hAnsi="Arial" w:cs="Arial"/>
          <w:noProof/>
          <w:sz w:val="22"/>
          <w:szCs w:val="22"/>
        </w:rPr>
        <w:t>V případě potřeby je ochranná trubka označena doplňkovým značením jedním nebo dvěma b</w:t>
      </w:r>
      <w:r w:rsidR="00E90B5B" w:rsidRPr="009B2992">
        <w:rPr>
          <w:rFonts w:ascii="Arial" w:hAnsi="Arial" w:cs="Arial"/>
          <w:noProof/>
          <w:sz w:val="22"/>
          <w:szCs w:val="22"/>
        </w:rPr>
        <w:t>í</w:t>
      </w:r>
      <w:r w:rsidR="00000A64">
        <w:rPr>
          <w:rFonts w:ascii="Arial" w:hAnsi="Arial" w:cs="Arial"/>
          <w:noProof/>
          <w:sz w:val="22"/>
          <w:szCs w:val="22"/>
        </w:rPr>
        <w:t>lý</w:t>
      </w:r>
      <w:r w:rsidR="008E6010">
        <w:rPr>
          <w:rFonts w:ascii="Arial" w:hAnsi="Arial" w:cs="Arial"/>
          <w:noProof/>
          <w:sz w:val="22"/>
          <w:szCs w:val="22"/>
        </w:rPr>
        <w:t>mi pruhy (při souběhu více oc</w:t>
      </w:r>
      <w:r w:rsidRPr="009B2992">
        <w:rPr>
          <w:rFonts w:ascii="Arial" w:hAnsi="Arial" w:cs="Arial"/>
          <w:noProof/>
          <w:sz w:val="22"/>
          <w:szCs w:val="22"/>
        </w:rPr>
        <w:t>hranných HDPE trubek v jedné kabelové rýze).</w:t>
      </w:r>
    </w:p>
    <w:p w14:paraId="3A6E8C22" w14:textId="77777777" w:rsidR="004E127A" w:rsidRDefault="004E127A" w:rsidP="00592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EEB2881" w14:textId="6986B765" w:rsidR="0034621E" w:rsidRDefault="0034621E" w:rsidP="00592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E091A3" w14:textId="77777777" w:rsidR="004E127A" w:rsidRDefault="004E127A">
      <w:pPr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263C62F6" w14:textId="3E02D635" w:rsidR="004E127A" w:rsidRDefault="004E127A" w:rsidP="004E127A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75AD43CB" w14:textId="77777777" w:rsidR="004E127A" w:rsidRDefault="004E127A" w:rsidP="004E127A">
      <w:pPr>
        <w:rPr>
          <w:rStyle w:val="nadpisclanku1"/>
          <w:b w:val="0"/>
          <w:sz w:val="24"/>
          <w:szCs w:val="24"/>
        </w:rPr>
      </w:pPr>
    </w:p>
    <w:p w14:paraId="130EA714" w14:textId="2E3CFB6B" w:rsidR="004E127A" w:rsidRPr="00A04530" w:rsidRDefault="004E127A" w:rsidP="004E127A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Pr="004524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N</w:t>
      </w:r>
      <w:r w:rsidRPr="00D7416A">
        <w:rPr>
          <w:rStyle w:val="nadpisclanku1"/>
          <w:b w:val="0"/>
          <w:sz w:val="22"/>
          <w:szCs w:val="22"/>
        </w:rPr>
        <w:t xml:space="preserve">a žádost </w:t>
      </w:r>
      <w:r>
        <w:rPr>
          <w:rStyle w:val="nadpisclanku1"/>
          <w:b w:val="0"/>
          <w:sz w:val="22"/>
          <w:szCs w:val="22"/>
        </w:rPr>
        <w:t xml:space="preserve">zadavatele </w:t>
      </w:r>
      <w:r w:rsidRPr="00D7416A">
        <w:rPr>
          <w:rStyle w:val="nadpisclanku1"/>
          <w:b w:val="0"/>
          <w:sz w:val="22"/>
          <w:szCs w:val="22"/>
        </w:rPr>
        <w:t xml:space="preserve">musí být </w:t>
      </w:r>
      <w:r>
        <w:rPr>
          <w:rStyle w:val="nadpisclanku1"/>
          <w:b w:val="0"/>
          <w:sz w:val="22"/>
          <w:szCs w:val="22"/>
        </w:rPr>
        <w:t>sděleni</w:t>
      </w:r>
      <w:r w:rsidRPr="00D7416A">
        <w:rPr>
          <w:rStyle w:val="nadpisclanku1"/>
          <w:b w:val="0"/>
          <w:sz w:val="22"/>
          <w:szCs w:val="22"/>
        </w:rPr>
        <w:t xml:space="preserve"> </w:t>
      </w:r>
      <w:r w:rsidR="00617D5F">
        <w:rPr>
          <w:rStyle w:val="nadpisclanku1"/>
          <w:b w:val="0"/>
          <w:sz w:val="22"/>
          <w:szCs w:val="22"/>
        </w:rPr>
        <w:t>pod</w:t>
      </w:r>
      <w:r w:rsidRPr="00D7416A">
        <w:rPr>
          <w:rStyle w:val="nadpisclanku1"/>
          <w:b w:val="0"/>
          <w:sz w:val="22"/>
          <w:szCs w:val="22"/>
        </w:rPr>
        <w:t>dodavatelé.</w:t>
      </w:r>
    </w:p>
    <w:p w14:paraId="342C6622" w14:textId="77777777" w:rsidR="004E127A" w:rsidRPr="00A04530" w:rsidRDefault="004E127A" w:rsidP="004E127A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Zadavatel má právo kdykoli provést kontrolu nebo nechat zkontrolovat vlastnosti produktu včetně kvalitativních parametrů. </w:t>
      </w:r>
    </w:p>
    <w:p w14:paraId="26570536" w14:textId="77777777" w:rsidR="004E127A" w:rsidRPr="001C7347" w:rsidRDefault="004E127A" w:rsidP="004E127A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736FC0CE" w14:textId="77777777" w:rsidR="004E127A" w:rsidRPr="00F54D61" w:rsidRDefault="004E127A" w:rsidP="004E127A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21449706" w14:textId="77777777" w:rsidR="004E127A" w:rsidRPr="00A04530" w:rsidRDefault="004E127A" w:rsidP="004E127A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požadováno. </w:t>
      </w:r>
    </w:p>
    <w:p w14:paraId="5F628224" w14:textId="77777777" w:rsidR="004E127A" w:rsidRPr="00F54D61" w:rsidRDefault="004E127A" w:rsidP="004E127A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61278B6C" w14:textId="01B530A1" w:rsidR="004E127A" w:rsidRPr="004D646C" w:rsidRDefault="007A6459" w:rsidP="004E127A">
      <w:pPr>
        <w:pStyle w:val="Zkladntextodsazen2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Typové zkoušky </w:t>
      </w:r>
      <w:r w:rsidR="004E127A" w:rsidRPr="004D646C">
        <w:rPr>
          <w:rFonts w:ascii="Arial" w:hAnsi="Arial" w:cs="Arial"/>
          <w:sz w:val="22"/>
          <w:szCs w:val="22"/>
        </w:rPr>
        <w:t xml:space="preserve">podle ČSN EN 61386-24. </w:t>
      </w:r>
    </w:p>
    <w:p w14:paraId="451CA119" w14:textId="4546C713" w:rsidR="004E127A" w:rsidRPr="004D646C" w:rsidRDefault="007A6459" w:rsidP="004E127A">
      <w:pPr>
        <w:pStyle w:val="Zkladntextodsazen2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Zkoušky </w:t>
      </w:r>
      <w:r w:rsidR="004E127A" w:rsidRPr="004D646C">
        <w:rPr>
          <w:rFonts w:ascii="Arial" w:hAnsi="Arial" w:cs="Arial"/>
          <w:sz w:val="22"/>
          <w:szCs w:val="22"/>
        </w:rPr>
        <w:t>podle ČSN EN ISO 9969.  Ostatní zkušební protokoly a jejich výsledky prokazující kvalitu nabízených ochranných trubek souborů jsou vítány, ale náklady na ně nesmí být přičteny k tíži kupujícího.</w:t>
      </w:r>
    </w:p>
    <w:p w14:paraId="765D2760" w14:textId="77777777" w:rsidR="004E127A" w:rsidRPr="004D646C" w:rsidRDefault="004E127A" w:rsidP="004E127A">
      <w:pPr>
        <w:rPr>
          <w:rFonts w:ascii="Arial" w:hAnsi="Arial" w:cs="Arial"/>
          <w:bCs/>
          <w:snapToGrid w:val="0"/>
          <w:sz w:val="22"/>
          <w:szCs w:val="22"/>
        </w:rPr>
      </w:pPr>
      <w:r w:rsidRPr="004D646C">
        <w:rPr>
          <w:rFonts w:ascii="Arial" w:hAnsi="Arial" w:cs="Arial"/>
          <w:bCs/>
          <w:snapToGrid w:val="0"/>
          <w:sz w:val="22"/>
          <w:szCs w:val="22"/>
        </w:rPr>
        <w:t xml:space="preserve">Z předložených dokladů musí být zřejmé, ve které akreditované zkušebně byly prováděny, a že </w:t>
      </w:r>
      <w:r>
        <w:rPr>
          <w:rFonts w:ascii="Arial" w:hAnsi="Arial" w:cs="Arial"/>
          <w:bCs/>
          <w:snapToGrid w:val="0"/>
          <w:sz w:val="22"/>
          <w:szCs w:val="22"/>
        </w:rPr>
        <w:t>z</w:t>
      </w:r>
      <w:r w:rsidRPr="004D646C">
        <w:rPr>
          <w:rFonts w:ascii="Arial" w:hAnsi="Arial" w:cs="Arial"/>
          <w:bCs/>
          <w:snapToGrid w:val="0"/>
          <w:sz w:val="22"/>
          <w:szCs w:val="22"/>
        </w:rPr>
        <w:t>koušená ochranná trubka vyhověla předepsaným zkouškám.</w:t>
      </w:r>
    </w:p>
    <w:p w14:paraId="6EBC9245" w14:textId="77777777" w:rsidR="004E127A" w:rsidRDefault="004E127A" w:rsidP="004E127A">
      <w:pPr>
        <w:rPr>
          <w:rStyle w:val="nadpisclanku1"/>
          <w:b w:val="0"/>
          <w:sz w:val="22"/>
          <w:szCs w:val="22"/>
        </w:rPr>
      </w:pPr>
    </w:p>
    <w:p w14:paraId="53445FC5" w14:textId="77777777" w:rsidR="004E127A" w:rsidRDefault="004E127A" w:rsidP="004E127A">
      <w:pPr>
        <w:rPr>
          <w:rStyle w:val="nadpisclanku1"/>
          <w:b w:val="0"/>
          <w:sz w:val="22"/>
          <w:szCs w:val="22"/>
        </w:rPr>
      </w:pPr>
    </w:p>
    <w:p w14:paraId="76B02FC8" w14:textId="77777777" w:rsidR="004E127A" w:rsidRDefault="004E127A" w:rsidP="004E127A">
      <w:pPr>
        <w:rPr>
          <w:rStyle w:val="nadpisclanku1"/>
          <w:b w:val="0"/>
          <w:sz w:val="22"/>
          <w:szCs w:val="22"/>
        </w:rPr>
      </w:pPr>
    </w:p>
    <w:p w14:paraId="366ACA97" w14:textId="77777777" w:rsidR="004E127A" w:rsidRDefault="004E127A" w:rsidP="004E127A">
      <w:pPr>
        <w:spacing w:before="80"/>
        <w:rPr>
          <w:rFonts w:ascii="Arial" w:hAnsi="Arial" w:cs="Arial"/>
          <w:snapToGrid w:val="0"/>
          <w:sz w:val="22"/>
          <w:szCs w:val="22"/>
        </w:rPr>
      </w:pPr>
    </w:p>
    <w:p w14:paraId="4764C6CD" w14:textId="77777777" w:rsidR="004E127A" w:rsidRDefault="004E127A" w:rsidP="004E127A">
      <w:pPr>
        <w:tabs>
          <w:tab w:val="left" w:pos="6521"/>
        </w:tabs>
        <w:spacing w:before="120" w:after="120"/>
        <w:ind w:left="712"/>
        <w:rPr>
          <w:rFonts w:ascii="Arial" w:hAnsi="Arial" w:cs="Arial"/>
          <w:b/>
          <w:sz w:val="22"/>
          <w:szCs w:val="22"/>
        </w:rPr>
      </w:pPr>
    </w:p>
    <w:p w14:paraId="5918BEEC" w14:textId="77777777" w:rsidR="004E127A" w:rsidRDefault="004E127A" w:rsidP="004E127A">
      <w:pPr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31A51C53" w14:textId="77777777" w:rsidR="004E127A" w:rsidRDefault="004E127A" w:rsidP="00592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B837F1B" w14:textId="77777777" w:rsidR="0034621E" w:rsidRPr="001C7347" w:rsidRDefault="0034621E" w:rsidP="00160B4F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Balení a doprava</w:t>
      </w:r>
    </w:p>
    <w:p w14:paraId="1EAFEC2D" w14:textId="712D4C23" w:rsidR="0034621E" w:rsidRDefault="0034621E" w:rsidP="0034621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87703">
        <w:rPr>
          <w:rFonts w:ascii="Arial" w:hAnsi="Arial" w:cs="Arial"/>
          <w:sz w:val="22"/>
          <w:szCs w:val="22"/>
        </w:rPr>
        <w:t xml:space="preserve">Dodavatel stanoví podmínky pro </w:t>
      </w:r>
      <w:r>
        <w:rPr>
          <w:rFonts w:ascii="Arial" w:hAnsi="Arial" w:cs="Arial"/>
          <w:sz w:val="22"/>
          <w:szCs w:val="22"/>
        </w:rPr>
        <w:t xml:space="preserve">přepravu, manipulaci </w:t>
      </w:r>
      <w:r w:rsidRPr="00B87703">
        <w:rPr>
          <w:rFonts w:ascii="Arial" w:hAnsi="Arial" w:cs="Arial"/>
          <w:sz w:val="22"/>
          <w:szCs w:val="22"/>
        </w:rPr>
        <w:t>a skladování</w:t>
      </w:r>
      <w:r>
        <w:rPr>
          <w:rFonts w:ascii="Arial" w:hAnsi="Arial" w:cs="Arial"/>
          <w:sz w:val="22"/>
          <w:szCs w:val="22"/>
        </w:rPr>
        <w:t xml:space="preserve"> v příloze </w:t>
      </w:r>
      <w:r w:rsidR="005C7DC3">
        <w:rPr>
          <w:rFonts w:ascii="Arial" w:hAnsi="Arial" w:cs="Arial"/>
          <w:sz w:val="22"/>
          <w:szCs w:val="22"/>
        </w:rPr>
        <w:t>č. 5</w:t>
      </w:r>
      <w:r>
        <w:rPr>
          <w:rFonts w:ascii="Arial" w:hAnsi="Arial" w:cs="Arial"/>
          <w:sz w:val="22"/>
          <w:szCs w:val="22"/>
        </w:rPr>
        <w:t xml:space="preserve"> smlouvy.</w:t>
      </w:r>
    </w:p>
    <w:p w14:paraId="5E044B1E" w14:textId="77777777" w:rsidR="0034621E" w:rsidRPr="00AC62C1" w:rsidRDefault="0034621E" w:rsidP="0034621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C62C1">
        <w:rPr>
          <w:rFonts w:ascii="Arial" w:hAnsi="Arial" w:cs="Arial"/>
          <w:sz w:val="22"/>
          <w:szCs w:val="22"/>
        </w:rPr>
        <w:t>Balení výrobků musí být provedeno tak, aby se zamezilo poškození při přepravě.</w:t>
      </w:r>
    </w:p>
    <w:p w14:paraId="65C2B6C1" w14:textId="3C8E9D92" w:rsidR="0034621E" w:rsidRPr="00AC62C1" w:rsidRDefault="00BC379D" w:rsidP="0034621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34621E" w:rsidRPr="00AC62C1">
        <w:rPr>
          <w:rFonts w:ascii="Arial" w:hAnsi="Arial" w:cs="Arial"/>
          <w:sz w:val="22"/>
          <w:szCs w:val="22"/>
        </w:rPr>
        <w:t xml:space="preserve"> garantuje </w:t>
      </w:r>
      <w:r w:rsidR="0034621E">
        <w:rPr>
          <w:rFonts w:ascii="Arial" w:hAnsi="Arial" w:cs="Arial"/>
          <w:sz w:val="22"/>
          <w:szCs w:val="22"/>
        </w:rPr>
        <w:t>použití pouze vratných</w:t>
      </w:r>
      <w:r w:rsidR="0034621E" w:rsidRPr="00AC62C1">
        <w:rPr>
          <w:rFonts w:ascii="Arial" w:hAnsi="Arial" w:cs="Arial"/>
          <w:sz w:val="22"/>
          <w:szCs w:val="22"/>
        </w:rPr>
        <w:t xml:space="preserve"> obalů a upevňovacího materiálu (např. ploché Euro </w:t>
      </w:r>
      <w:proofErr w:type="gramStart"/>
      <w:r w:rsidR="0034621E" w:rsidRPr="00AC62C1">
        <w:rPr>
          <w:rFonts w:ascii="Arial" w:hAnsi="Arial" w:cs="Arial"/>
          <w:sz w:val="22"/>
          <w:szCs w:val="22"/>
        </w:rPr>
        <w:t>palety,</w:t>
      </w:r>
      <w:proofErr w:type="gramEnd"/>
      <w:r w:rsidR="0034621E" w:rsidRPr="00AC62C1">
        <w:rPr>
          <w:rFonts w:ascii="Arial" w:hAnsi="Arial" w:cs="Arial"/>
          <w:sz w:val="22"/>
          <w:szCs w:val="22"/>
        </w:rPr>
        <w:t xml:space="preserve"> </w:t>
      </w:r>
      <w:r w:rsidR="0034621E">
        <w:rPr>
          <w:rFonts w:ascii="Arial" w:hAnsi="Arial" w:cs="Arial"/>
          <w:sz w:val="22"/>
          <w:szCs w:val="22"/>
        </w:rPr>
        <w:t>atd.).</w:t>
      </w:r>
    </w:p>
    <w:p w14:paraId="644DA4B8" w14:textId="77777777" w:rsidR="0034621E" w:rsidRDefault="0034621E" w:rsidP="0034621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Balení HDPE chrániček je:</w:t>
      </w:r>
    </w:p>
    <w:p w14:paraId="1BB68E50" w14:textId="03BBD8C2" w:rsidR="0034621E" w:rsidRDefault="0034621E" w:rsidP="0034621E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34621E">
        <w:rPr>
          <w:rFonts w:ascii="Arial" w:hAnsi="Arial" w:cs="Arial"/>
          <w:sz w:val="22"/>
          <w:szCs w:val="22"/>
        </w:rPr>
        <w:t>ve svazku po 100 m</w:t>
      </w:r>
    </w:p>
    <w:p w14:paraId="58773ABB" w14:textId="6C59AEDB" w:rsidR="0034621E" w:rsidRDefault="0034621E" w:rsidP="0034621E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svazku po 300 m</w:t>
      </w:r>
    </w:p>
    <w:p w14:paraId="47960BA8" w14:textId="1032F1E0" w:rsidR="0034621E" w:rsidRPr="0034621E" w:rsidRDefault="00463233" w:rsidP="0034621E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větší návin </w:t>
      </w:r>
      <w:r w:rsidR="0034621E">
        <w:rPr>
          <w:rFonts w:ascii="Arial" w:hAnsi="Arial" w:cs="Arial"/>
          <w:sz w:val="22"/>
          <w:szCs w:val="22"/>
        </w:rPr>
        <w:t xml:space="preserve">na dřevěných bubnech v délce </w:t>
      </w:r>
      <w:r>
        <w:rPr>
          <w:rFonts w:ascii="Arial" w:hAnsi="Arial" w:cs="Arial"/>
          <w:sz w:val="22"/>
          <w:szCs w:val="22"/>
        </w:rPr>
        <w:t xml:space="preserve">maximálně </w:t>
      </w:r>
      <w:r w:rsidR="0034621E">
        <w:rPr>
          <w:rFonts w:ascii="Arial" w:hAnsi="Arial" w:cs="Arial"/>
          <w:sz w:val="22"/>
          <w:szCs w:val="22"/>
        </w:rPr>
        <w:t xml:space="preserve">1250 m </w:t>
      </w:r>
      <w:r>
        <w:rPr>
          <w:rFonts w:ascii="Arial" w:hAnsi="Arial" w:cs="Arial"/>
          <w:sz w:val="22"/>
          <w:szCs w:val="22"/>
        </w:rPr>
        <w:t xml:space="preserve">pro </w:t>
      </w:r>
      <w:r w:rsidR="0034621E">
        <w:rPr>
          <w:rFonts w:ascii="Arial" w:hAnsi="Arial" w:cs="Arial"/>
          <w:sz w:val="22"/>
          <w:szCs w:val="22"/>
        </w:rPr>
        <w:t xml:space="preserve">HDPE 50 nebo 1750 m </w:t>
      </w:r>
      <w:r>
        <w:rPr>
          <w:rFonts w:ascii="Arial" w:hAnsi="Arial" w:cs="Arial"/>
          <w:sz w:val="22"/>
          <w:szCs w:val="22"/>
        </w:rPr>
        <w:t xml:space="preserve">pro </w:t>
      </w:r>
      <w:r w:rsidR="0034621E">
        <w:rPr>
          <w:rFonts w:ascii="Arial" w:hAnsi="Arial" w:cs="Arial"/>
          <w:sz w:val="22"/>
          <w:szCs w:val="22"/>
        </w:rPr>
        <w:t>HDPE 40</w:t>
      </w:r>
    </w:p>
    <w:p w14:paraId="457E65A2" w14:textId="77777777" w:rsidR="0034621E" w:rsidRDefault="0034621E" w:rsidP="0034621E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195D118" w14:textId="77777777" w:rsidR="0034621E" w:rsidRPr="004D646C" w:rsidRDefault="0034621E" w:rsidP="00592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A83103D" w14:textId="32237694" w:rsidR="008631EB" w:rsidRDefault="008631EB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br w:type="page"/>
      </w:r>
    </w:p>
    <w:p w14:paraId="39E4F8F2" w14:textId="77777777" w:rsidR="008631EB" w:rsidRPr="00D70C5F" w:rsidRDefault="008631EB" w:rsidP="008631EB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D70C5F">
        <w:rPr>
          <w:rFonts w:ascii="Arial" w:hAnsi="Arial" w:cs="Arial"/>
          <w:b/>
          <w:u w:val="single"/>
        </w:rPr>
        <w:lastRenderedPageBreak/>
        <w:t xml:space="preserve">Příloha </w:t>
      </w:r>
      <w:proofErr w:type="gramStart"/>
      <w:r w:rsidRPr="00D70C5F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>b</w:t>
      </w:r>
      <w:proofErr w:type="gramEnd"/>
    </w:p>
    <w:p w14:paraId="202F30CF" w14:textId="77777777" w:rsidR="008631EB" w:rsidRDefault="008631EB" w:rsidP="008631EB">
      <w:pPr>
        <w:spacing w:before="120" w:after="120"/>
        <w:jc w:val="center"/>
        <w:rPr>
          <w:rFonts w:ascii="Arial" w:hAnsi="Arial" w:cs="Arial"/>
          <w:b/>
        </w:rPr>
      </w:pPr>
      <w:r w:rsidRPr="00D70C5F">
        <w:rPr>
          <w:rFonts w:ascii="Arial" w:hAnsi="Arial" w:cs="Arial"/>
          <w:b/>
        </w:rPr>
        <w:t>Technická specifikace předmětu veřejné zakázky</w:t>
      </w:r>
    </w:p>
    <w:p w14:paraId="4D704752" w14:textId="77777777" w:rsidR="008631EB" w:rsidRDefault="008631EB" w:rsidP="008631E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Část č. 1 Ochranné trubky optických </w:t>
      </w:r>
      <w:proofErr w:type="gramStart"/>
      <w:r>
        <w:rPr>
          <w:rFonts w:ascii="Arial" w:hAnsi="Arial" w:cs="Arial"/>
          <w:b/>
        </w:rPr>
        <w:t>kabelů - HFFR</w:t>
      </w:r>
      <w:proofErr w:type="gramEnd"/>
    </w:p>
    <w:p w14:paraId="676CF1A0" w14:textId="77777777" w:rsidR="008631EB" w:rsidRPr="006524CD" w:rsidRDefault="008631EB" w:rsidP="008631EB">
      <w:pPr>
        <w:jc w:val="center"/>
        <w:rPr>
          <w:rFonts w:ascii="Arial" w:hAnsi="Arial" w:cs="Arial"/>
          <w:b/>
        </w:rPr>
      </w:pPr>
    </w:p>
    <w:p w14:paraId="597E62FC" w14:textId="77777777" w:rsidR="008631EB" w:rsidRPr="00D70C5F" w:rsidRDefault="008631EB" w:rsidP="008631EB">
      <w:pPr>
        <w:spacing w:before="120" w:after="120"/>
        <w:jc w:val="center"/>
        <w:rPr>
          <w:rFonts w:ascii="Arial" w:hAnsi="Arial" w:cs="Arial"/>
          <w:b/>
        </w:rPr>
      </w:pPr>
    </w:p>
    <w:p w14:paraId="60A851E9" w14:textId="77777777" w:rsidR="008631EB" w:rsidRPr="00023660" w:rsidRDefault="008631EB" w:rsidP="008631EB">
      <w:pPr>
        <w:spacing w:before="120" w:after="120"/>
        <w:rPr>
          <w:rFonts w:ascii="Arial" w:hAnsi="Arial" w:cs="Arial"/>
          <w:b/>
        </w:rPr>
      </w:pPr>
    </w:p>
    <w:p w14:paraId="345B34DB" w14:textId="77777777" w:rsidR="008631EB" w:rsidRPr="00023660" w:rsidRDefault="008631EB" w:rsidP="008631EB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023660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2A078DE7" w14:textId="77777777" w:rsidR="008631EB" w:rsidRDefault="008631EB" w:rsidP="008631E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plastové </w:t>
      </w:r>
      <w:r w:rsidRPr="006E1819">
        <w:rPr>
          <w:rFonts w:ascii="Arial" w:hAnsi="Arial" w:cs="Arial"/>
          <w:sz w:val="22"/>
          <w:szCs w:val="22"/>
        </w:rPr>
        <w:t>ochranné trubky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bezhalogenové</w:t>
      </w:r>
      <w:proofErr w:type="spellEnd"/>
      <w:r>
        <w:rPr>
          <w:rFonts w:ascii="Arial" w:hAnsi="Arial" w:cs="Arial"/>
          <w:sz w:val="22"/>
          <w:szCs w:val="22"/>
        </w:rPr>
        <w:t xml:space="preserve"> se sníženou hořlavostí</w:t>
      </w:r>
      <w:r w:rsidRPr="006E181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které se používají </w:t>
      </w:r>
      <w:r w:rsidRPr="006E1819">
        <w:rPr>
          <w:rFonts w:ascii="Arial" w:hAnsi="Arial" w:cs="Arial"/>
          <w:sz w:val="22"/>
          <w:szCs w:val="22"/>
        </w:rPr>
        <w:t xml:space="preserve">jako mechanická ochrana </w:t>
      </w:r>
      <w:r>
        <w:rPr>
          <w:rFonts w:ascii="Arial" w:hAnsi="Arial" w:cs="Arial"/>
          <w:sz w:val="22"/>
          <w:szCs w:val="22"/>
        </w:rPr>
        <w:t xml:space="preserve">optických kabelů </w:t>
      </w:r>
      <w:r w:rsidRPr="006E1819">
        <w:rPr>
          <w:rFonts w:ascii="Arial" w:hAnsi="Arial" w:cs="Arial"/>
          <w:sz w:val="22"/>
          <w:szCs w:val="22"/>
        </w:rPr>
        <w:t xml:space="preserve">uložených </w:t>
      </w:r>
      <w:r>
        <w:rPr>
          <w:rFonts w:ascii="Arial" w:hAnsi="Arial" w:cs="Arial"/>
          <w:sz w:val="22"/>
          <w:szCs w:val="22"/>
        </w:rPr>
        <w:t>v kabelových kolektorech a obdobném prostředí se zvýšenou požární odolností</w:t>
      </w:r>
      <w:r w:rsidRPr="006E1819">
        <w:rPr>
          <w:rFonts w:ascii="Arial" w:hAnsi="Arial" w:cs="Arial"/>
          <w:sz w:val="22"/>
          <w:szCs w:val="22"/>
        </w:rPr>
        <w:t>.</w:t>
      </w:r>
    </w:p>
    <w:p w14:paraId="7EDB904F" w14:textId="77777777" w:rsidR="008631EB" w:rsidRDefault="008631EB" w:rsidP="008631E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Ochranné trubky musí být konstruovány tak, aby jejich provoz byl spolehlivý a byla zajištěna ochrana optického kabelu před okolními vlivy. </w:t>
      </w:r>
    </w:p>
    <w:p w14:paraId="483C2C25" w14:textId="77777777" w:rsidR="008631EB" w:rsidRDefault="008631EB" w:rsidP="008631E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776749D" w14:textId="77777777" w:rsidR="008631EB" w:rsidRPr="001C7347" w:rsidRDefault="008631EB" w:rsidP="008631EB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Vš</w:t>
      </w:r>
      <w:r w:rsidRPr="001C7347">
        <w:rPr>
          <w:rFonts w:ascii="Arial" w:hAnsi="Arial" w:cs="Arial"/>
          <w:b/>
          <w:caps/>
          <w:sz w:val="22"/>
          <w:szCs w:val="22"/>
        </w:rPr>
        <w:t>eobecné po</w:t>
      </w:r>
      <w:r>
        <w:rPr>
          <w:rFonts w:ascii="Arial" w:hAnsi="Arial" w:cs="Arial"/>
          <w:b/>
          <w:caps/>
          <w:sz w:val="22"/>
          <w:szCs w:val="22"/>
        </w:rPr>
        <w:t>ž</w:t>
      </w:r>
      <w:r w:rsidRPr="001C7347">
        <w:rPr>
          <w:rFonts w:ascii="Arial" w:hAnsi="Arial" w:cs="Arial"/>
          <w:b/>
          <w:caps/>
          <w:sz w:val="22"/>
          <w:szCs w:val="22"/>
        </w:rPr>
        <w:t>adavky</w:t>
      </w:r>
    </w:p>
    <w:p w14:paraId="26647777" w14:textId="77777777" w:rsidR="008631EB" w:rsidRPr="00390CB7" w:rsidRDefault="008631EB" w:rsidP="008631EB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7747CE31" w14:textId="77777777" w:rsidR="008631EB" w:rsidRPr="00AB6E36" w:rsidRDefault="008631EB" w:rsidP="008631EB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Ochranné trubky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7780"/>
      </w:tblGrid>
      <w:tr w:rsidR="008631EB" w:rsidRPr="00F54D61" w14:paraId="536A1243" w14:textId="77777777" w:rsidTr="00FA09D4">
        <w:trPr>
          <w:trHeight w:val="375"/>
          <w:jc w:val="center"/>
        </w:trPr>
        <w:tc>
          <w:tcPr>
            <w:tcW w:w="2481" w:type="dxa"/>
            <w:vAlign w:val="center"/>
          </w:tcPr>
          <w:p w14:paraId="18BE3653" w14:textId="77777777" w:rsidR="008631EB" w:rsidRPr="00980030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2411DC">
              <w:rPr>
                <w:rFonts w:ascii="Arial" w:hAnsi="Arial" w:cs="Arial"/>
                <w:sz w:val="22"/>
                <w:szCs w:val="22"/>
              </w:rPr>
              <w:t xml:space="preserve">ČSN EN 61386-1 </w:t>
            </w:r>
            <w:proofErr w:type="spellStart"/>
            <w:r w:rsidRPr="002411DC">
              <w:rPr>
                <w:rFonts w:ascii="Arial" w:hAnsi="Arial" w:cs="Arial"/>
                <w:sz w:val="22"/>
                <w:szCs w:val="22"/>
              </w:rPr>
              <w:t>ed</w:t>
            </w:r>
            <w:proofErr w:type="spellEnd"/>
            <w:r w:rsidRPr="002411DC">
              <w:rPr>
                <w:rFonts w:ascii="Arial" w:hAnsi="Arial" w:cs="Arial"/>
                <w:sz w:val="22"/>
                <w:szCs w:val="22"/>
              </w:rPr>
              <w:t>. 2</w:t>
            </w:r>
          </w:p>
        </w:tc>
        <w:tc>
          <w:tcPr>
            <w:tcW w:w="7780" w:type="dxa"/>
            <w:vAlign w:val="center"/>
          </w:tcPr>
          <w:p w14:paraId="5436BFD4" w14:textId="77777777" w:rsidR="008631EB" w:rsidRPr="00980030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2411DC">
              <w:rPr>
                <w:rFonts w:ascii="Arial" w:hAnsi="Arial" w:cs="Arial"/>
                <w:sz w:val="22"/>
                <w:szCs w:val="22"/>
              </w:rPr>
              <w:t>Trubkové systémy pro vedení kabelů – Část 1: Všeobecné požadavky</w:t>
            </w:r>
          </w:p>
        </w:tc>
      </w:tr>
      <w:tr w:rsidR="008631EB" w:rsidRPr="00F54D61" w14:paraId="667BF948" w14:textId="77777777" w:rsidTr="00FA09D4">
        <w:trPr>
          <w:trHeight w:val="375"/>
          <w:jc w:val="center"/>
        </w:trPr>
        <w:tc>
          <w:tcPr>
            <w:tcW w:w="2481" w:type="dxa"/>
            <w:vAlign w:val="center"/>
          </w:tcPr>
          <w:p w14:paraId="274B83E9" w14:textId="77777777" w:rsidR="008631EB" w:rsidRPr="00CD42A0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CD42A0">
              <w:rPr>
                <w:rFonts w:ascii="Arial" w:hAnsi="Arial" w:cs="Arial"/>
                <w:sz w:val="22"/>
                <w:szCs w:val="22"/>
              </w:rPr>
              <w:t>ČSN EN 60332-3</w:t>
            </w:r>
          </w:p>
        </w:tc>
        <w:tc>
          <w:tcPr>
            <w:tcW w:w="7780" w:type="dxa"/>
            <w:vAlign w:val="center"/>
          </w:tcPr>
          <w:p w14:paraId="171046E2" w14:textId="77777777" w:rsidR="008631EB" w:rsidRPr="002411DC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CD42A0">
              <w:rPr>
                <w:rFonts w:ascii="Arial" w:hAnsi="Arial" w:cs="Arial"/>
                <w:sz w:val="22"/>
                <w:szCs w:val="22"/>
              </w:rPr>
              <w:t xml:space="preserve">Zkoušky elektrických a optických kabelů v podmínkách </w:t>
            </w:r>
            <w:proofErr w:type="gramStart"/>
            <w:r w:rsidRPr="00CD42A0">
              <w:rPr>
                <w:rFonts w:ascii="Arial" w:hAnsi="Arial" w:cs="Arial"/>
                <w:sz w:val="22"/>
                <w:szCs w:val="22"/>
              </w:rPr>
              <w:t>požáru - Část</w:t>
            </w:r>
            <w:proofErr w:type="gramEnd"/>
            <w:r w:rsidRPr="00CD42A0">
              <w:rPr>
                <w:rFonts w:ascii="Arial" w:hAnsi="Arial" w:cs="Arial"/>
                <w:sz w:val="22"/>
                <w:szCs w:val="22"/>
              </w:rPr>
              <w:t xml:space="preserve"> 3-23: Zkouška vertikálního šíření plamene na vertikálně namontovaných svazcích vodičů nebo kabelů - Kategorie B</w:t>
            </w:r>
          </w:p>
        </w:tc>
      </w:tr>
      <w:tr w:rsidR="008631EB" w:rsidRPr="00F54D61" w14:paraId="38368876" w14:textId="77777777" w:rsidTr="00FA09D4">
        <w:trPr>
          <w:trHeight w:val="375"/>
          <w:jc w:val="center"/>
        </w:trPr>
        <w:tc>
          <w:tcPr>
            <w:tcW w:w="2481" w:type="dxa"/>
            <w:vAlign w:val="center"/>
          </w:tcPr>
          <w:p w14:paraId="3D172D4D" w14:textId="77777777" w:rsidR="008631EB" w:rsidRPr="00CD42A0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CD42A0">
              <w:rPr>
                <w:rFonts w:ascii="Arial" w:hAnsi="Arial" w:cs="Arial"/>
                <w:sz w:val="22"/>
                <w:szCs w:val="22"/>
              </w:rPr>
              <w:t>ČSN EN 60332-3-10</w:t>
            </w:r>
          </w:p>
        </w:tc>
        <w:tc>
          <w:tcPr>
            <w:tcW w:w="7780" w:type="dxa"/>
            <w:vAlign w:val="center"/>
          </w:tcPr>
          <w:p w14:paraId="3D31BD43" w14:textId="77777777" w:rsidR="008631EB" w:rsidRPr="002411DC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CD42A0">
              <w:rPr>
                <w:rFonts w:ascii="Arial" w:hAnsi="Arial" w:cs="Arial"/>
                <w:sz w:val="22"/>
                <w:szCs w:val="22"/>
              </w:rPr>
              <w:t xml:space="preserve">Zkoušky elektrických a optických kabelů v podmínkách </w:t>
            </w:r>
            <w:proofErr w:type="gramStart"/>
            <w:r w:rsidRPr="00CD42A0">
              <w:rPr>
                <w:rFonts w:ascii="Arial" w:hAnsi="Arial" w:cs="Arial"/>
                <w:sz w:val="22"/>
                <w:szCs w:val="22"/>
              </w:rPr>
              <w:t>požáru - Část</w:t>
            </w:r>
            <w:proofErr w:type="gramEnd"/>
            <w:r w:rsidRPr="00CD42A0">
              <w:rPr>
                <w:rFonts w:ascii="Arial" w:hAnsi="Arial" w:cs="Arial"/>
                <w:sz w:val="22"/>
                <w:szCs w:val="22"/>
              </w:rPr>
              <w:t xml:space="preserve"> 3-10: Zkouška vertikálního šíření plamene na vertikálně namontovaných svazcích vodičů nebo kabelů - Zařízení</w:t>
            </w:r>
          </w:p>
        </w:tc>
      </w:tr>
      <w:tr w:rsidR="008631EB" w:rsidRPr="00F54D61" w14:paraId="42AC30B9" w14:textId="77777777" w:rsidTr="00FA09D4">
        <w:trPr>
          <w:trHeight w:val="375"/>
          <w:jc w:val="center"/>
        </w:trPr>
        <w:tc>
          <w:tcPr>
            <w:tcW w:w="2481" w:type="dxa"/>
            <w:vAlign w:val="center"/>
          </w:tcPr>
          <w:p w14:paraId="1F1DD788" w14:textId="77777777" w:rsidR="008631EB" w:rsidRPr="00CD42A0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CD42A0">
              <w:rPr>
                <w:rFonts w:ascii="Arial" w:hAnsi="Arial" w:cs="Arial"/>
                <w:sz w:val="22"/>
                <w:szCs w:val="22"/>
              </w:rPr>
              <w:t>ČSN EN 60332-3-23:10</w:t>
            </w:r>
          </w:p>
        </w:tc>
        <w:tc>
          <w:tcPr>
            <w:tcW w:w="7780" w:type="dxa"/>
            <w:vAlign w:val="center"/>
          </w:tcPr>
          <w:p w14:paraId="56E24CE1" w14:textId="77777777" w:rsidR="008631EB" w:rsidRPr="002411DC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CD42A0">
              <w:rPr>
                <w:rFonts w:ascii="Arial" w:hAnsi="Arial" w:cs="Arial"/>
                <w:sz w:val="22"/>
                <w:szCs w:val="22"/>
              </w:rPr>
              <w:t xml:space="preserve">Zkoušky elektrických a optických kabelů v podmínkách </w:t>
            </w:r>
            <w:proofErr w:type="gramStart"/>
            <w:r w:rsidRPr="00CD42A0">
              <w:rPr>
                <w:rFonts w:ascii="Arial" w:hAnsi="Arial" w:cs="Arial"/>
                <w:sz w:val="22"/>
                <w:szCs w:val="22"/>
              </w:rPr>
              <w:t>požáru - Část</w:t>
            </w:r>
            <w:proofErr w:type="gramEnd"/>
            <w:r w:rsidRPr="00CD42A0">
              <w:rPr>
                <w:rFonts w:ascii="Arial" w:hAnsi="Arial" w:cs="Arial"/>
                <w:sz w:val="22"/>
                <w:szCs w:val="22"/>
              </w:rPr>
              <w:t xml:space="preserve"> 3-23: Zkouška vertikálního šíření plamene na vertikálně namontovaných svazcích vodičů nebo kabelů - Kategorie B</w:t>
            </w:r>
          </w:p>
        </w:tc>
      </w:tr>
      <w:tr w:rsidR="008631EB" w:rsidRPr="00F54D61" w14:paraId="32A6E802" w14:textId="77777777" w:rsidTr="00FA09D4">
        <w:trPr>
          <w:trHeight w:val="375"/>
          <w:jc w:val="center"/>
        </w:trPr>
        <w:tc>
          <w:tcPr>
            <w:tcW w:w="2481" w:type="dxa"/>
            <w:vAlign w:val="center"/>
          </w:tcPr>
          <w:p w14:paraId="62D61301" w14:textId="77777777" w:rsidR="008631EB" w:rsidRPr="00980030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744</w:t>
            </w:r>
          </w:p>
        </w:tc>
        <w:tc>
          <w:tcPr>
            <w:tcW w:w="7780" w:type="dxa"/>
            <w:vAlign w:val="center"/>
          </w:tcPr>
          <w:p w14:paraId="49A3F97C" w14:textId="77777777" w:rsidR="008631EB" w:rsidRPr="00176E0B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CD42A0">
              <w:rPr>
                <w:rFonts w:ascii="Arial" w:hAnsi="Arial" w:cs="Arial"/>
                <w:sz w:val="22"/>
                <w:szCs w:val="22"/>
              </w:rPr>
              <w:t xml:space="preserve">Plastové rozvodné a ochranné potrubní </w:t>
            </w:r>
            <w:proofErr w:type="gramStart"/>
            <w:r w:rsidRPr="00CD42A0">
              <w:rPr>
                <w:rFonts w:ascii="Arial" w:hAnsi="Arial" w:cs="Arial"/>
                <w:sz w:val="22"/>
                <w:szCs w:val="22"/>
              </w:rPr>
              <w:t>systémy - Trubky</w:t>
            </w:r>
            <w:proofErr w:type="gramEnd"/>
            <w:r w:rsidRPr="00CD42A0">
              <w:rPr>
                <w:rFonts w:ascii="Arial" w:hAnsi="Arial" w:cs="Arial"/>
                <w:sz w:val="22"/>
                <w:szCs w:val="22"/>
              </w:rPr>
              <w:t xml:space="preserve"> z termoplastů - Stanovení rázové odolnosti padajícím závažím po obvodu</w:t>
            </w:r>
          </w:p>
        </w:tc>
      </w:tr>
      <w:tr w:rsidR="008631EB" w:rsidRPr="00F54D61" w14:paraId="62F7422F" w14:textId="77777777" w:rsidTr="00FA09D4">
        <w:trPr>
          <w:trHeight w:val="375"/>
          <w:jc w:val="center"/>
        </w:trPr>
        <w:tc>
          <w:tcPr>
            <w:tcW w:w="2481" w:type="dxa"/>
            <w:vAlign w:val="center"/>
          </w:tcPr>
          <w:p w14:paraId="481F6606" w14:textId="77777777" w:rsidR="008631EB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ISO 1167-1</w:t>
            </w:r>
          </w:p>
        </w:tc>
        <w:tc>
          <w:tcPr>
            <w:tcW w:w="7780" w:type="dxa"/>
            <w:vAlign w:val="center"/>
          </w:tcPr>
          <w:p w14:paraId="7799D116" w14:textId="77777777" w:rsidR="008631EB" w:rsidRPr="00CD42A0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CD42A0">
              <w:rPr>
                <w:rFonts w:ascii="Arial" w:hAnsi="Arial" w:cs="Arial"/>
                <w:sz w:val="22"/>
                <w:szCs w:val="22"/>
              </w:rPr>
              <w:t xml:space="preserve">Trubky, tvarovky a sestavy z termoplastů pro rozvod </w:t>
            </w:r>
            <w:proofErr w:type="gramStart"/>
            <w:r w:rsidRPr="00CD42A0">
              <w:rPr>
                <w:rFonts w:ascii="Arial" w:hAnsi="Arial" w:cs="Arial"/>
                <w:sz w:val="22"/>
                <w:szCs w:val="22"/>
              </w:rPr>
              <w:t>tekutin - Stanovení</w:t>
            </w:r>
            <w:proofErr w:type="gramEnd"/>
            <w:r w:rsidRPr="00CD42A0">
              <w:rPr>
                <w:rFonts w:ascii="Arial" w:hAnsi="Arial" w:cs="Arial"/>
                <w:sz w:val="22"/>
                <w:szCs w:val="22"/>
              </w:rPr>
              <w:t xml:space="preserve"> odolnosti vnitřnímu přetlaku - Část 1: Obecná metoda</w:t>
            </w:r>
          </w:p>
        </w:tc>
      </w:tr>
      <w:tr w:rsidR="008631EB" w:rsidRPr="00F54D61" w14:paraId="5FF26BCC" w14:textId="77777777" w:rsidTr="00FA09D4">
        <w:trPr>
          <w:trHeight w:val="375"/>
          <w:jc w:val="center"/>
        </w:trPr>
        <w:tc>
          <w:tcPr>
            <w:tcW w:w="2481" w:type="dxa"/>
            <w:vAlign w:val="center"/>
          </w:tcPr>
          <w:p w14:paraId="42B2F564" w14:textId="77777777" w:rsidR="008631EB" w:rsidRPr="00980030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3B5A09">
              <w:rPr>
                <w:rFonts w:ascii="Arial" w:hAnsi="Arial" w:cs="Arial"/>
                <w:sz w:val="22"/>
                <w:szCs w:val="22"/>
              </w:rPr>
              <w:t>ČSN EN ISO 9969</w:t>
            </w:r>
          </w:p>
        </w:tc>
        <w:tc>
          <w:tcPr>
            <w:tcW w:w="7780" w:type="dxa"/>
            <w:vAlign w:val="center"/>
          </w:tcPr>
          <w:p w14:paraId="667CE1E1" w14:textId="77777777" w:rsidR="008631EB" w:rsidRPr="00980030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3B5A09">
              <w:rPr>
                <w:rFonts w:ascii="Arial" w:hAnsi="Arial" w:cs="Arial"/>
                <w:sz w:val="22"/>
                <w:szCs w:val="22"/>
              </w:rPr>
              <w:t>Trubky z termoplastů – Stanovení kruhové tuhosti</w:t>
            </w:r>
          </w:p>
        </w:tc>
      </w:tr>
      <w:tr w:rsidR="008631EB" w:rsidRPr="00F54D61" w14:paraId="3D8A93A5" w14:textId="77777777" w:rsidTr="00FA09D4">
        <w:trPr>
          <w:trHeight w:val="375"/>
          <w:jc w:val="center"/>
        </w:trPr>
        <w:tc>
          <w:tcPr>
            <w:tcW w:w="2481" w:type="dxa"/>
          </w:tcPr>
          <w:p w14:paraId="721E62FF" w14:textId="77777777" w:rsidR="008631EB" w:rsidRPr="00980030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780" w:type="dxa"/>
          </w:tcPr>
          <w:p w14:paraId="12C8D470" w14:textId="77777777" w:rsidR="008631EB" w:rsidRPr="00980030" w:rsidRDefault="008631EB" w:rsidP="00FA09D4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084EFB4F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>
        <w:rPr>
          <w:rFonts w:ascii="Arial" w:hAnsi="Arial" w:cs="Arial"/>
          <w:noProof/>
          <w:sz w:val="22"/>
          <w:szCs w:val="22"/>
        </w:rPr>
        <w:t>ochranné trubky m</w:t>
      </w:r>
      <w:r w:rsidRPr="00AB6E36">
        <w:rPr>
          <w:rFonts w:ascii="Arial" w:hAnsi="Arial" w:cs="Arial"/>
          <w:noProof/>
          <w:sz w:val="22"/>
          <w:szCs w:val="22"/>
        </w:rPr>
        <w:t>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590BBB6C" w14:textId="77777777" w:rsidR="008631EB" w:rsidRDefault="008631EB" w:rsidP="008631EB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</w:p>
    <w:p w14:paraId="32220124" w14:textId="77777777" w:rsidR="008631EB" w:rsidRDefault="008631EB" w:rsidP="008631EB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5D9292ED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5B1B6790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Ochranné trubky </w:t>
      </w:r>
      <w:r w:rsidRPr="00CD42A0">
        <w:rPr>
          <w:rFonts w:ascii="Arial" w:hAnsi="Arial" w:cs="Arial"/>
          <w:b/>
          <w:noProof/>
          <w:sz w:val="22"/>
          <w:szCs w:val="22"/>
        </w:rPr>
        <w:t>HFFR</w:t>
      </w:r>
      <w:r>
        <w:rPr>
          <w:rFonts w:ascii="Arial" w:hAnsi="Arial" w:cs="Arial"/>
          <w:noProof/>
          <w:sz w:val="22"/>
          <w:szCs w:val="22"/>
        </w:rPr>
        <w:t xml:space="preserve"> (Halogen free flame retardand) </w:t>
      </w:r>
      <w:r w:rsidRPr="006D2BB4">
        <w:rPr>
          <w:rFonts w:ascii="Arial" w:hAnsi="Arial" w:cs="Arial"/>
          <w:noProof/>
          <w:sz w:val="22"/>
          <w:szCs w:val="22"/>
        </w:rPr>
        <w:t>splňují požadavky normy ČSN EN 60332-3-10 a ČSN EN 60332-3-23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560D482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Trubky </w:t>
      </w:r>
      <w:r w:rsidRPr="006D2BB4">
        <w:rPr>
          <w:rFonts w:ascii="Arial" w:hAnsi="Arial" w:cs="Arial"/>
          <w:noProof/>
          <w:sz w:val="22"/>
          <w:szCs w:val="22"/>
        </w:rPr>
        <w:t>neobsahují halogeny</w:t>
      </w:r>
      <w:r>
        <w:rPr>
          <w:rFonts w:ascii="Arial" w:hAnsi="Arial" w:cs="Arial"/>
          <w:noProof/>
          <w:sz w:val="22"/>
          <w:szCs w:val="22"/>
        </w:rPr>
        <w:t xml:space="preserve">. Materiál trubky zajišťuje </w:t>
      </w:r>
      <w:r w:rsidRPr="006D2BB4">
        <w:rPr>
          <w:rFonts w:ascii="Arial" w:hAnsi="Arial" w:cs="Arial"/>
          <w:noProof/>
          <w:sz w:val="22"/>
          <w:szCs w:val="22"/>
        </w:rPr>
        <w:t>nízk</w:t>
      </w:r>
      <w:r>
        <w:rPr>
          <w:rFonts w:ascii="Arial" w:hAnsi="Arial" w:cs="Arial"/>
          <w:noProof/>
          <w:sz w:val="22"/>
          <w:szCs w:val="22"/>
        </w:rPr>
        <w:t>ou</w:t>
      </w:r>
      <w:r w:rsidRPr="006D2BB4">
        <w:rPr>
          <w:rFonts w:ascii="Arial" w:hAnsi="Arial" w:cs="Arial"/>
          <w:noProof/>
          <w:sz w:val="22"/>
          <w:szCs w:val="22"/>
        </w:rPr>
        <w:t xml:space="preserve"> hustot</w:t>
      </w:r>
      <w:r>
        <w:rPr>
          <w:rFonts w:ascii="Arial" w:hAnsi="Arial" w:cs="Arial"/>
          <w:noProof/>
          <w:sz w:val="22"/>
          <w:szCs w:val="22"/>
        </w:rPr>
        <w:t>u</w:t>
      </w:r>
      <w:r w:rsidRPr="006D2BB4">
        <w:rPr>
          <w:rFonts w:ascii="Arial" w:hAnsi="Arial" w:cs="Arial"/>
          <w:noProof/>
          <w:sz w:val="22"/>
          <w:szCs w:val="22"/>
        </w:rPr>
        <w:t xml:space="preserve"> kouře, nízk</w:t>
      </w:r>
      <w:r>
        <w:rPr>
          <w:rFonts w:ascii="Arial" w:hAnsi="Arial" w:cs="Arial"/>
          <w:noProof/>
          <w:sz w:val="22"/>
          <w:szCs w:val="22"/>
        </w:rPr>
        <w:t>ou</w:t>
      </w:r>
      <w:r w:rsidRPr="006D2BB4">
        <w:rPr>
          <w:rFonts w:ascii="Arial" w:hAnsi="Arial" w:cs="Arial"/>
          <w:noProof/>
          <w:sz w:val="22"/>
          <w:szCs w:val="22"/>
        </w:rPr>
        <w:t xml:space="preserve"> toxicit</w:t>
      </w:r>
      <w:r>
        <w:rPr>
          <w:rFonts w:ascii="Arial" w:hAnsi="Arial" w:cs="Arial"/>
          <w:noProof/>
          <w:sz w:val="22"/>
          <w:szCs w:val="22"/>
        </w:rPr>
        <w:t>u</w:t>
      </w:r>
      <w:r w:rsidRPr="006D2BB4">
        <w:rPr>
          <w:rFonts w:ascii="Arial" w:hAnsi="Arial" w:cs="Arial"/>
          <w:noProof/>
          <w:sz w:val="22"/>
          <w:szCs w:val="22"/>
        </w:rPr>
        <w:t xml:space="preserve"> a korozivit</w:t>
      </w:r>
      <w:r>
        <w:rPr>
          <w:rFonts w:ascii="Arial" w:hAnsi="Arial" w:cs="Arial"/>
          <w:noProof/>
          <w:sz w:val="22"/>
          <w:szCs w:val="22"/>
        </w:rPr>
        <w:t>u</w:t>
      </w:r>
      <w:r w:rsidRPr="006D2BB4">
        <w:rPr>
          <w:rFonts w:ascii="Arial" w:hAnsi="Arial" w:cs="Arial"/>
          <w:noProof/>
          <w:sz w:val="22"/>
          <w:szCs w:val="22"/>
        </w:rPr>
        <w:t xml:space="preserve"> kouře</w:t>
      </w:r>
      <w:r>
        <w:rPr>
          <w:rFonts w:ascii="Arial" w:hAnsi="Arial" w:cs="Arial"/>
          <w:noProof/>
          <w:sz w:val="22"/>
          <w:szCs w:val="22"/>
        </w:rPr>
        <w:t xml:space="preserve">, </w:t>
      </w:r>
      <w:r w:rsidRPr="006D2BB4">
        <w:rPr>
          <w:rFonts w:ascii="Arial" w:hAnsi="Arial" w:cs="Arial"/>
          <w:noProof/>
          <w:sz w:val="22"/>
          <w:szCs w:val="22"/>
        </w:rPr>
        <w:t>materiál při hoření neskapává</w:t>
      </w:r>
      <w:r>
        <w:rPr>
          <w:rFonts w:ascii="Arial" w:hAnsi="Arial" w:cs="Arial"/>
          <w:noProof/>
          <w:sz w:val="22"/>
          <w:szCs w:val="22"/>
        </w:rPr>
        <w:t xml:space="preserve">. </w:t>
      </w:r>
    </w:p>
    <w:p w14:paraId="2EC546DC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Trubky umožňují použití </w:t>
      </w:r>
      <w:r w:rsidRPr="006D2BB4">
        <w:rPr>
          <w:rFonts w:ascii="Arial" w:hAnsi="Arial" w:cs="Arial"/>
          <w:noProof/>
          <w:sz w:val="22"/>
          <w:szCs w:val="22"/>
        </w:rPr>
        <w:t>obvyklé technologie pro zafukování optických kabelů</w:t>
      </w:r>
      <w:r>
        <w:rPr>
          <w:rFonts w:ascii="Arial" w:hAnsi="Arial" w:cs="Arial"/>
          <w:noProof/>
          <w:sz w:val="22"/>
          <w:szCs w:val="22"/>
        </w:rPr>
        <w:t xml:space="preserve"> (</w:t>
      </w:r>
      <w:r w:rsidRPr="006D2BB4">
        <w:rPr>
          <w:rFonts w:ascii="Arial" w:hAnsi="Arial" w:cs="Arial"/>
          <w:noProof/>
          <w:sz w:val="22"/>
          <w:szCs w:val="22"/>
        </w:rPr>
        <w:t>tlak max. 16 bar</w:t>
      </w:r>
      <w:r>
        <w:rPr>
          <w:rFonts w:ascii="Arial" w:hAnsi="Arial" w:cs="Arial"/>
          <w:noProof/>
          <w:sz w:val="22"/>
          <w:szCs w:val="22"/>
        </w:rPr>
        <w:t>).</w:t>
      </w:r>
    </w:p>
    <w:p w14:paraId="613C3246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5D6184CA" w14:textId="77777777" w:rsidR="008631EB" w:rsidRPr="00232C9E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232C9E">
        <w:rPr>
          <w:rFonts w:ascii="Arial" w:hAnsi="Arial" w:cs="Arial"/>
          <w:noProof/>
          <w:sz w:val="22"/>
          <w:szCs w:val="22"/>
        </w:rPr>
        <w:t>V trubkovém systému nesmí být žádné ostré okraje, otřepy nebo povrchové výstupky, které by mohly poškodit kabely, nebo zranit pracovníka provádějícího instalaci.</w:t>
      </w:r>
    </w:p>
    <w:p w14:paraId="01301FAA" w14:textId="77777777" w:rsidR="008631EB" w:rsidRPr="00213F3E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Ochranné </w:t>
      </w:r>
      <w:r w:rsidRPr="00213F3E">
        <w:rPr>
          <w:rFonts w:ascii="Arial" w:hAnsi="Arial" w:cs="Arial"/>
          <w:noProof/>
          <w:sz w:val="22"/>
          <w:szCs w:val="22"/>
        </w:rPr>
        <w:t xml:space="preserve">trubky, které jsou v průběhu instalace nebo po ní ohnuty nebo stlačeny, nebo vystaveny nárazu nebo extrémní teplotě </w:t>
      </w:r>
      <w:r>
        <w:rPr>
          <w:rFonts w:ascii="Arial" w:hAnsi="Arial" w:cs="Arial"/>
          <w:noProof/>
          <w:sz w:val="22"/>
          <w:szCs w:val="22"/>
        </w:rPr>
        <w:t xml:space="preserve">v rámci hodnot </w:t>
      </w:r>
      <w:r w:rsidRPr="00213F3E">
        <w:rPr>
          <w:rFonts w:ascii="Arial" w:hAnsi="Arial" w:cs="Arial"/>
          <w:noProof/>
          <w:sz w:val="22"/>
          <w:szCs w:val="22"/>
        </w:rPr>
        <w:t>deklarovaný</w:t>
      </w:r>
      <w:r>
        <w:rPr>
          <w:rFonts w:ascii="Arial" w:hAnsi="Arial" w:cs="Arial"/>
          <w:noProof/>
          <w:sz w:val="22"/>
          <w:szCs w:val="22"/>
        </w:rPr>
        <w:t>ch</w:t>
      </w:r>
      <w:r w:rsidRPr="00213F3E">
        <w:rPr>
          <w:rFonts w:ascii="Arial" w:hAnsi="Arial" w:cs="Arial"/>
          <w:noProof/>
          <w:sz w:val="22"/>
          <w:szCs w:val="22"/>
        </w:rPr>
        <w:t xml:space="preserve"> pro </w:t>
      </w:r>
      <w:r>
        <w:rPr>
          <w:rFonts w:ascii="Arial" w:hAnsi="Arial" w:cs="Arial"/>
          <w:noProof/>
          <w:sz w:val="22"/>
          <w:szCs w:val="22"/>
        </w:rPr>
        <w:t xml:space="preserve">daný </w:t>
      </w:r>
      <w:r w:rsidRPr="00213F3E">
        <w:rPr>
          <w:rFonts w:ascii="Arial" w:hAnsi="Arial" w:cs="Arial"/>
          <w:noProof/>
          <w:sz w:val="22"/>
          <w:szCs w:val="22"/>
        </w:rPr>
        <w:t>výrobek, nesmí prasknout</w:t>
      </w:r>
      <w:r>
        <w:rPr>
          <w:rFonts w:ascii="Arial" w:hAnsi="Arial" w:cs="Arial"/>
          <w:noProof/>
          <w:sz w:val="22"/>
          <w:szCs w:val="22"/>
        </w:rPr>
        <w:t xml:space="preserve"> n</w:t>
      </w:r>
      <w:r w:rsidRPr="00213F3E">
        <w:rPr>
          <w:rFonts w:ascii="Arial" w:hAnsi="Arial" w:cs="Arial"/>
          <w:noProof/>
          <w:sz w:val="22"/>
          <w:szCs w:val="22"/>
        </w:rPr>
        <w:t xml:space="preserve">ebo se deformovat do takové míry, aby se tím znesnadnilo zavádění </w:t>
      </w:r>
      <w:r>
        <w:rPr>
          <w:rFonts w:ascii="Arial" w:hAnsi="Arial" w:cs="Arial"/>
          <w:noProof/>
          <w:sz w:val="22"/>
          <w:szCs w:val="22"/>
        </w:rPr>
        <w:t xml:space="preserve">optických </w:t>
      </w:r>
      <w:r w:rsidRPr="00213F3E">
        <w:rPr>
          <w:rFonts w:ascii="Arial" w:hAnsi="Arial" w:cs="Arial"/>
          <w:noProof/>
          <w:sz w:val="22"/>
          <w:szCs w:val="22"/>
        </w:rPr>
        <w:t>kabelů nebo aby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213F3E">
        <w:rPr>
          <w:rFonts w:ascii="Arial" w:hAnsi="Arial" w:cs="Arial"/>
          <w:noProof/>
          <w:sz w:val="22"/>
          <w:szCs w:val="22"/>
        </w:rPr>
        <w:t xml:space="preserve">mohlo dojít k poškození instalovaných </w:t>
      </w:r>
      <w:r>
        <w:rPr>
          <w:rFonts w:ascii="Arial" w:hAnsi="Arial" w:cs="Arial"/>
          <w:noProof/>
          <w:sz w:val="22"/>
          <w:szCs w:val="22"/>
        </w:rPr>
        <w:t xml:space="preserve">optických </w:t>
      </w:r>
      <w:r w:rsidRPr="00213F3E">
        <w:rPr>
          <w:rFonts w:ascii="Arial" w:hAnsi="Arial" w:cs="Arial"/>
          <w:noProof/>
          <w:sz w:val="22"/>
          <w:szCs w:val="22"/>
        </w:rPr>
        <w:t>kabelů při jejich vtahování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E3B6DEA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213F3E">
        <w:rPr>
          <w:rFonts w:ascii="Arial" w:hAnsi="Arial" w:cs="Arial"/>
          <w:noProof/>
          <w:sz w:val="22"/>
          <w:szCs w:val="22"/>
        </w:rPr>
        <w:t>Ochranné vlastnosti spoje mezi ochrannými trubkami musí být minimálně takové, jaké jsou deklarovány pro trubkový systém.</w:t>
      </w:r>
    </w:p>
    <w:p w14:paraId="38F4637B" w14:textId="77777777" w:rsidR="008631EB" w:rsidRDefault="008631EB" w:rsidP="008631EB">
      <w:pPr>
        <w:rPr>
          <w:rFonts w:ascii="Arial" w:hAnsi="Arial" w:cs="Arial"/>
        </w:rPr>
      </w:pPr>
    </w:p>
    <w:p w14:paraId="129930E1" w14:textId="77777777" w:rsidR="008631EB" w:rsidRDefault="008631EB" w:rsidP="008631EB">
      <w:pPr>
        <w:rPr>
          <w:rFonts w:ascii="Arial" w:hAnsi="Arial" w:cs="Arial"/>
          <w:noProof/>
          <w:sz w:val="22"/>
          <w:szCs w:val="22"/>
        </w:rPr>
      </w:pPr>
      <w:r w:rsidRPr="000155B2">
        <w:rPr>
          <w:rFonts w:ascii="Arial" w:hAnsi="Arial" w:cs="Arial"/>
          <w:noProof/>
          <w:sz w:val="22"/>
          <w:szCs w:val="22"/>
        </w:rPr>
        <w:t xml:space="preserve">Doba skladování musí být nejméně 5 let </w:t>
      </w:r>
      <w:r>
        <w:rPr>
          <w:rFonts w:ascii="Arial" w:hAnsi="Arial" w:cs="Arial"/>
          <w:noProof/>
          <w:sz w:val="22"/>
          <w:szCs w:val="22"/>
        </w:rPr>
        <w:t>při standardních (</w:t>
      </w:r>
      <w:r w:rsidRPr="000C4605">
        <w:rPr>
          <w:rFonts w:ascii="Arial" w:hAnsi="Arial" w:cs="Arial"/>
          <w:noProof/>
          <w:sz w:val="22"/>
          <w:szCs w:val="22"/>
        </w:rPr>
        <w:t>běžný</w:t>
      </w:r>
      <w:r>
        <w:rPr>
          <w:rFonts w:ascii="Arial" w:hAnsi="Arial" w:cs="Arial"/>
          <w:noProof/>
          <w:sz w:val="22"/>
          <w:szCs w:val="22"/>
        </w:rPr>
        <w:t>ch) podmínkách skladování</w:t>
      </w:r>
      <w:r w:rsidRPr="000155B2">
        <w:rPr>
          <w:rFonts w:ascii="Arial" w:hAnsi="Arial" w:cs="Arial"/>
          <w:noProof/>
          <w:sz w:val="22"/>
          <w:szCs w:val="22"/>
        </w:rPr>
        <w:t xml:space="preserve">. </w:t>
      </w:r>
    </w:p>
    <w:p w14:paraId="19F4D29A" w14:textId="77777777" w:rsidR="008631E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213F3E">
        <w:rPr>
          <w:rFonts w:ascii="Arial" w:hAnsi="Arial" w:cs="Arial"/>
          <w:noProof/>
          <w:sz w:val="22"/>
          <w:szCs w:val="22"/>
        </w:rPr>
        <w:t>Ochranné trubky a příslušenství musí vydržet namáhání, která se pravděpodobně vyskytnou během dopravy, skladování, doporučeného způsobu instalace a používání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60400D86" w14:textId="77777777" w:rsidR="008631E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1453B4A2" w14:textId="77777777" w:rsidR="008631EB" w:rsidRDefault="008631EB" w:rsidP="008631EB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  <w:r>
        <w:rPr>
          <w:rFonts w:ascii="Arial" w:hAnsi="Arial" w:cs="Arial"/>
          <w:noProof/>
          <w:sz w:val="22"/>
          <w:szCs w:val="22"/>
        </w:rPr>
        <w:t>Plastové ochranné trubky musí umožňovat manipulaci s trubkami v minimálním rozsahu teplot -5°C až +50°C. Provozní teplota musí být minimálně od -40°C až +60°C.</w:t>
      </w:r>
    </w:p>
    <w:p w14:paraId="6A45745B" w14:textId="77777777" w:rsidR="008631EB" w:rsidRDefault="008631EB" w:rsidP="008631EB">
      <w:pPr>
        <w:rPr>
          <w:rFonts w:ascii="Arial" w:hAnsi="Arial" w:cs="Arial"/>
        </w:rPr>
      </w:pPr>
    </w:p>
    <w:p w14:paraId="058DA82B" w14:textId="77777777" w:rsidR="008631E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26793CAF" w14:textId="77777777" w:rsidR="008631E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 w:rsidRPr="00FD1989">
        <w:rPr>
          <w:rFonts w:ascii="Arial" w:hAnsi="Arial" w:cs="Arial"/>
          <w:noProof/>
          <w:sz w:val="22"/>
          <w:szCs w:val="22"/>
        </w:rPr>
        <w:t xml:space="preserve">Vnější strana hladká, vnitřní strana hladká </w:t>
      </w:r>
      <w:r>
        <w:rPr>
          <w:rFonts w:ascii="Arial" w:hAnsi="Arial" w:cs="Arial"/>
          <w:noProof/>
          <w:sz w:val="22"/>
          <w:szCs w:val="22"/>
        </w:rPr>
        <w:t xml:space="preserve">nebo vroubkovaná pro snížení vnitřního tření při zatahování. </w:t>
      </w:r>
      <w:r w:rsidRPr="009B2992">
        <w:rPr>
          <w:rFonts w:ascii="Arial" w:hAnsi="Arial" w:cs="Arial"/>
          <w:noProof/>
          <w:sz w:val="22"/>
          <w:szCs w:val="22"/>
        </w:rPr>
        <w:t xml:space="preserve">Barva ochranné trubky </w:t>
      </w:r>
      <w:r>
        <w:rPr>
          <w:rFonts w:ascii="Arial" w:hAnsi="Arial" w:cs="Arial"/>
          <w:noProof/>
          <w:sz w:val="22"/>
          <w:szCs w:val="22"/>
        </w:rPr>
        <w:t>je dle vzorníku RAL</w:t>
      </w:r>
      <w:r w:rsidRPr="009B2992">
        <w:rPr>
          <w:rFonts w:ascii="Arial" w:hAnsi="Arial" w:cs="Arial"/>
          <w:noProof/>
          <w:sz w:val="22"/>
          <w:szCs w:val="22"/>
        </w:rPr>
        <w:t>.</w:t>
      </w:r>
    </w:p>
    <w:p w14:paraId="1419CEDB" w14:textId="77777777" w:rsidR="008631EB" w:rsidRPr="00FD1989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3D2173C3" w14:textId="77777777" w:rsidR="008631EB" w:rsidRDefault="008631EB" w:rsidP="008631EB">
      <w:pPr>
        <w:rPr>
          <w:rFonts w:ascii="Arial" w:hAnsi="Arial" w:cs="Arial"/>
          <w:b/>
          <w:sz w:val="22"/>
          <w:szCs w:val="22"/>
        </w:rPr>
      </w:pPr>
    </w:p>
    <w:p w14:paraId="4762CF44" w14:textId="77777777" w:rsidR="008631EB" w:rsidRPr="00384B18" w:rsidRDefault="008631EB" w:rsidP="008631EB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Rozměry ochranných trubek a jejich barva</w:t>
      </w:r>
    </w:p>
    <w:p w14:paraId="34B62BDC" w14:textId="77777777" w:rsidR="008631EB" w:rsidRDefault="008631EB" w:rsidP="008631EB">
      <w:pPr>
        <w:pStyle w:val="Zkladntextodsazen2"/>
        <w:ind w:left="85"/>
        <w:rPr>
          <w:szCs w:val="24"/>
        </w:rPr>
      </w:pPr>
    </w:p>
    <w:tbl>
      <w:tblPr>
        <w:tblStyle w:val="Mkatabulky"/>
        <w:tblW w:w="0" w:type="auto"/>
        <w:tblInd w:w="85" w:type="dxa"/>
        <w:tblLook w:val="04A0" w:firstRow="1" w:lastRow="0" w:firstColumn="1" w:lastColumn="0" w:noHBand="0" w:noVBand="1"/>
      </w:tblPr>
      <w:tblGrid>
        <w:gridCol w:w="2023"/>
        <w:gridCol w:w="2024"/>
        <w:gridCol w:w="2022"/>
        <w:gridCol w:w="2024"/>
        <w:gridCol w:w="2017"/>
      </w:tblGrid>
      <w:tr w:rsidR="008631EB" w14:paraId="0465AF4F" w14:textId="77777777" w:rsidTr="00FA09D4">
        <w:tc>
          <w:tcPr>
            <w:tcW w:w="2067" w:type="dxa"/>
          </w:tcPr>
          <w:p w14:paraId="4BBD6DB0" w14:textId="77777777" w:rsidR="008631EB" w:rsidRPr="00BB04B8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Jmenovitá velikost</w:t>
            </w:r>
          </w:p>
          <w:p w14:paraId="3D25DFD1" w14:textId="77777777" w:rsidR="008631EB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067" w:type="dxa"/>
          </w:tcPr>
          <w:p w14:paraId="71081776" w14:textId="77777777" w:rsidR="008631EB" w:rsidRPr="00BB04B8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Jmenovitý vnější průměr</w:t>
            </w:r>
          </w:p>
          <w:p w14:paraId="5E78EF18" w14:textId="77777777" w:rsidR="008631EB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067" w:type="dxa"/>
          </w:tcPr>
          <w:p w14:paraId="607954D7" w14:textId="77777777" w:rsidR="008631EB" w:rsidRPr="00BB04B8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>Tolerance</w:t>
            </w:r>
          </w:p>
          <w:p w14:paraId="29B8B63E" w14:textId="77777777" w:rsidR="008631EB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067" w:type="dxa"/>
          </w:tcPr>
          <w:p w14:paraId="2E341ED9" w14:textId="77777777" w:rsidR="008631EB" w:rsidRPr="00BB04B8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B04B8">
              <w:rPr>
                <w:szCs w:val="24"/>
              </w:rPr>
              <w:t xml:space="preserve">Minimální </w:t>
            </w:r>
            <w:r>
              <w:rPr>
                <w:szCs w:val="24"/>
              </w:rPr>
              <w:t>síla stěny</w:t>
            </w:r>
          </w:p>
          <w:p w14:paraId="209038C2" w14:textId="77777777" w:rsidR="008631EB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[mm]</w:t>
            </w:r>
          </w:p>
        </w:tc>
        <w:tc>
          <w:tcPr>
            <w:tcW w:w="2068" w:type="dxa"/>
          </w:tcPr>
          <w:p w14:paraId="57DE40B8" w14:textId="77777777" w:rsidR="008631EB" w:rsidRPr="009B2992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Základní b</w:t>
            </w:r>
            <w:r w:rsidRPr="009B2992">
              <w:rPr>
                <w:szCs w:val="24"/>
              </w:rPr>
              <w:t>arva</w:t>
            </w:r>
          </w:p>
        </w:tc>
      </w:tr>
      <w:tr w:rsidR="008631EB" w14:paraId="3835FD12" w14:textId="77777777" w:rsidTr="00FA09D4">
        <w:tc>
          <w:tcPr>
            <w:tcW w:w="2067" w:type="dxa"/>
          </w:tcPr>
          <w:p w14:paraId="4C0322B8" w14:textId="77777777" w:rsidR="008631EB" w:rsidRPr="00BB04B8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40/34</w:t>
            </w:r>
          </w:p>
        </w:tc>
        <w:tc>
          <w:tcPr>
            <w:tcW w:w="2067" w:type="dxa"/>
          </w:tcPr>
          <w:p w14:paraId="2F57CF73" w14:textId="77777777" w:rsidR="008631EB" w:rsidRPr="00BB04B8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2067" w:type="dxa"/>
          </w:tcPr>
          <w:p w14:paraId="56BE4A1D" w14:textId="77777777" w:rsidR="008631EB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+0,4</w:t>
            </w:r>
          </w:p>
          <w:p w14:paraId="5D2E247B" w14:textId="77777777" w:rsidR="008631EB" w:rsidRPr="00BB04B8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-0,1</w:t>
            </w:r>
          </w:p>
        </w:tc>
        <w:tc>
          <w:tcPr>
            <w:tcW w:w="2067" w:type="dxa"/>
          </w:tcPr>
          <w:p w14:paraId="4E3A7CBE" w14:textId="77777777" w:rsidR="008631EB" w:rsidRPr="00BB04B8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2,9</w:t>
            </w:r>
          </w:p>
        </w:tc>
        <w:tc>
          <w:tcPr>
            <w:tcW w:w="2068" w:type="dxa"/>
          </w:tcPr>
          <w:p w14:paraId="34D05ABE" w14:textId="77777777" w:rsidR="008631EB" w:rsidRPr="00B2097A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2097A">
              <w:rPr>
                <w:szCs w:val="24"/>
              </w:rPr>
              <w:t>červená</w:t>
            </w:r>
          </w:p>
        </w:tc>
      </w:tr>
      <w:tr w:rsidR="008631EB" w14:paraId="77008687" w14:textId="77777777" w:rsidTr="00FA09D4">
        <w:tc>
          <w:tcPr>
            <w:tcW w:w="2067" w:type="dxa"/>
          </w:tcPr>
          <w:p w14:paraId="0A3A7169" w14:textId="77777777" w:rsidR="008631EB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50/41,6</w:t>
            </w:r>
          </w:p>
        </w:tc>
        <w:tc>
          <w:tcPr>
            <w:tcW w:w="2067" w:type="dxa"/>
          </w:tcPr>
          <w:p w14:paraId="7F1D82C3" w14:textId="77777777" w:rsidR="008631EB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067" w:type="dxa"/>
          </w:tcPr>
          <w:p w14:paraId="2A2E66D5" w14:textId="77777777" w:rsidR="008631EB" w:rsidRDefault="008631EB" w:rsidP="00FA09D4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+0,5</w:t>
            </w:r>
          </w:p>
          <w:p w14:paraId="512BB3BF" w14:textId="77777777" w:rsidR="008631EB" w:rsidRDefault="008631EB" w:rsidP="00FA09D4">
            <w:pPr>
              <w:pStyle w:val="Zkladntextodsazen2"/>
              <w:spacing w:before="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-0,1</w:t>
            </w:r>
          </w:p>
        </w:tc>
        <w:tc>
          <w:tcPr>
            <w:tcW w:w="2067" w:type="dxa"/>
          </w:tcPr>
          <w:p w14:paraId="149B9356" w14:textId="77777777" w:rsidR="008631EB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4,2</w:t>
            </w:r>
          </w:p>
        </w:tc>
        <w:tc>
          <w:tcPr>
            <w:tcW w:w="2068" w:type="dxa"/>
          </w:tcPr>
          <w:p w14:paraId="2F7001C4" w14:textId="77777777" w:rsidR="008631EB" w:rsidRPr="00B2097A" w:rsidRDefault="008631EB" w:rsidP="00FA09D4">
            <w:pPr>
              <w:pStyle w:val="Zkladntextodsazen2"/>
              <w:ind w:left="0"/>
              <w:jc w:val="center"/>
              <w:rPr>
                <w:szCs w:val="24"/>
              </w:rPr>
            </w:pPr>
            <w:r w:rsidRPr="00B2097A">
              <w:rPr>
                <w:szCs w:val="24"/>
              </w:rPr>
              <w:t>červená</w:t>
            </w:r>
          </w:p>
        </w:tc>
      </w:tr>
    </w:tbl>
    <w:p w14:paraId="6A35F070" w14:textId="77777777" w:rsidR="008631EB" w:rsidRPr="00B73756" w:rsidRDefault="008631EB" w:rsidP="008631EB">
      <w:pPr>
        <w:pStyle w:val="Zkladntextodsazen2"/>
        <w:ind w:left="85"/>
        <w:rPr>
          <w:szCs w:val="24"/>
        </w:rPr>
      </w:pPr>
    </w:p>
    <w:p w14:paraId="3255DB38" w14:textId="77777777" w:rsidR="008631EB" w:rsidRDefault="008631EB" w:rsidP="008631EB">
      <w:pPr>
        <w:rPr>
          <w:rFonts w:ascii="Arial" w:hAnsi="Arial" w:cs="Arial"/>
        </w:rPr>
      </w:pPr>
    </w:p>
    <w:p w14:paraId="22C7C7B7" w14:textId="77777777" w:rsidR="008631EB" w:rsidRPr="00506044" w:rsidRDefault="008631EB" w:rsidP="008631EB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Identifikace, označení a popis</w:t>
      </w:r>
    </w:p>
    <w:p w14:paraId="65457F2F" w14:textId="77777777" w:rsidR="008631EB" w:rsidRPr="004D646C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Značení musí být trvanlivé a snadno čitelné.</w:t>
      </w:r>
    </w:p>
    <w:p w14:paraId="362D27C2" w14:textId="77777777" w:rsidR="008631EB" w:rsidRPr="004D646C" w:rsidRDefault="008631EB" w:rsidP="008631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D5B16B6" w14:textId="77777777" w:rsidR="008631EB" w:rsidRPr="004D646C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Každá ochranná trubka musí být minimálně označena:</w:t>
      </w:r>
    </w:p>
    <w:p w14:paraId="2A835122" w14:textId="77777777" w:rsidR="008631EB" w:rsidRPr="004D646C" w:rsidRDefault="008631EB" w:rsidP="008631EB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jménem, nebo obchodní značkou, nebo identifikační značkou výrobce nebo odpovědného prodejce,</w:t>
      </w:r>
    </w:p>
    <w:p w14:paraId="0ACC5980" w14:textId="77777777" w:rsidR="008631EB" w:rsidRDefault="008631EB" w:rsidP="008631EB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identifikační značkou výrobku</w:t>
      </w:r>
      <w:r>
        <w:rPr>
          <w:rFonts w:ascii="Arial" w:hAnsi="Arial" w:cs="Arial"/>
          <w:noProof/>
          <w:sz w:val="22"/>
          <w:szCs w:val="22"/>
        </w:rPr>
        <w:t xml:space="preserve"> (HFFR)</w:t>
      </w:r>
    </w:p>
    <w:p w14:paraId="5C92364D" w14:textId="77777777" w:rsidR="008631EB" w:rsidRDefault="008631EB" w:rsidP="008631EB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rozměr</w:t>
      </w:r>
    </w:p>
    <w:p w14:paraId="703A07A7" w14:textId="77777777" w:rsidR="008631EB" w:rsidRDefault="008631EB" w:rsidP="008631EB">
      <w:pPr>
        <w:pStyle w:val="Odstavecseseznamem"/>
        <w:numPr>
          <w:ilvl w:val="0"/>
          <w:numId w:val="3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metráž</w:t>
      </w:r>
    </w:p>
    <w:p w14:paraId="7D449025" w14:textId="77777777" w:rsidR="008631EB" w:rsidRDefault="008631EB" w:rsidP="008631E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datum výroby</w:t>
      </w:r>
      <w:r w:rsidRPr="007056AC">
        <w:rPr>
          <w:rFonts w:ascii="Arial" w:hAnsi="Arial" w:cs="Arial"/>
          <w:sz w:val="22"/>
          <w:szCs w:val="22"/>
        </w:rPr>
        <w:t xml:space="preserve"> </w:t>
      </w:r>
    </w:p>
    <w:p w14:paraId="4A5ACCA8" w14:textId="77777777" w:rsidR="008631EB" w:rsidRPr="00B2097A" w:rsidRDefault="008631EB" w:rsidP="008631E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Nápis „</w:t>
      </w:r>
      <w:r w:rsidRPr="00B2097A">
        <w:rPr>
          <w:rFonts w:ascii="Arial" w:hAnsi="Arial" w:cs="Arial"/>
          <w:sz w:val="22"/>
          <w:szCs w:val="22"/>
        </w:rPr>
        <w:t>E.GD“</w:t>
      </w:r>
    </w:p>
    <w:p w14:paraId="186A348E" w14:textId="77777777" w:rsidR="008631EB" w:rsidRDefault="008631EB" w:rsidP="008631EB">
      <w:pPr>
        <w:pStyle w:val="Odstavecseseznamem"/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6EF82A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65332F29" w14:textId="77777777" w:rsidR="008631EB" w:rsidRPr="009B2992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9B2992">
        <w:rPr>
          <w:rFonts w:ascii="Arial" w:hAnsi="Arial" w:cs="Arial"/>
          <w:noProof/>
          <w:sz w:val="22"/>
          <w:szCs w:val="22"/>
        </w:rPr>
        <w:t>Ochranné trubky musí být označeny na celé délce v pravidelných intervalech do 1 m.</w:t>
      </w:r>
    </w:p>
    <w:p w14:paraId="77A511CE" w14:textId="77777777" w:rsidR="008631EB" w:rsidRPr="009B2992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9B2992">
        <w:rPr>
          <w:rFonts w:ascii="Arial" w:hAnsi="Arial" w:cs="Arial"/>
          <w:noProof/>
          <w:sz w:val="22"/>
          <w:szCs w:val="22"/>
        </w:rPr>
        <w:t>Potisk musí být v kontrastní barvě k povrchu ochranné trubky</w:t>
      </w:r>
      <w:r>
        <w:rPr>
          <w:rFonts w:ascii="Arial" w:hAnsi="Arial" w:cs="Arial"/>
          <w:noProof/>
          <w:sz w:val="22"/>
          <w:szCs w:val="22"/>
        </w:rPr>
        <w:t>. Pro základní barvu (čerevná)</w:t>
      </w:r>
      <w:r w:rsidRPr="009B299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je potisk </w:t>
      </w:r>
      <w:r w:rsidRPr="009B2992">
        <w:rPr>
          <w:rFonts w:ascii="Arial" w:hAnsi="Arial" w:cs="Arial"/>
          <w:noProof/>
          <w:sz w:val="22"/>
          <w:szCs w:val="22"/>
        </w:rPr>
        <w:t>v černé barvě.</w:t>
      </w:r>
    </w:p>
    <w:p w14:paraId="12A90AD8" w14:textId="77777777" w:rsidR="008631EB" w:rsidRPr="004D646C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B2097A">
        <w:rPr>
          <w:rFonts w:ascii="Arial" w:hAnsi="Arial" w:cs="Arial"/>
          <w:noProof/>
          <w:sz w:val="22"/>
          <w:szCs w:val="22"/>
        </w:rPr>
        <w:t>V případě potřeby je ochranná trubka označena doplňkovým značením jedním nebo dvěma bílými pruhy (při souběhu více ochranných HFFR trubek na jedné kabelové lávce, atd.).</w:t>
      </w:r>
    </w:p>
    <w:p w14:paraId="7A11AF72" w14:textId="77777777" w:rsidR="008631EB" w:rsidRDefault="008631EB" w:rsidP="008631EB">
      <w:pPr>
        <w:pStyle w:val="Odstavecseseznamem"/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384A459" w14:textId="77777777" w:rsidR="008631EB" w:rsidRDefault="008631EB" w:rsidP="008631EB">
      <w:pPr>
        <w:pStyle w:val="Odstavecseseznamem"/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62A1AE97" w14:textId="77777777" w:rsidR="008631EB" w:rsidRDefault="008631EB" w:rsidP="008631EB">
      <w:pPr>
        <w:pStyle w:val="Odstavecseseznamem"/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6FB3C2E6" w14:textId="77777777" w:rsidR="008631EB" w:rsidRPr="004D646C" w:rsidRDefault="008631EB" w:rsidP="008631EB">
      <w:pPr>
        <w:pStyle w:val="Odstavecseseznamem"/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5E48EEE8" w14:textId="77777777" w:rsidR="008631EB" w:rsidRPr="009B2992" w:rsidRDefault="008631EB" w:rsidP="008631EB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B2992">
        <w:rPr>
          <w:rFonts w:ascii="Arial" w:hAnsi="Arial" w:cs="Arial"/>
          <w:b/>
          <w:sz w:val="22"/>
          <w:szCs w:val="22"/>
        </w:rPr>
        <w:t>Spojky</w:t>
      </w:r>
      <w:r>
        <w:rPr>
          <w:rFonts w:ascii="Arial" w:hAnsi="Arial" w:cs="Arial"/>
          <w:b/>
          <w:sz w:val="22"/>
          <w:szCs w:val="22"/>
        </w:rPr>
        <w:t xml:space="preserve"> pro HFFR</w:t>
      </w:r>
    </w:p>
    <w:p w14:paraId="2F023624" w14:textId="77777777" w:rsidR="008631EB" w:rsidRPr="009B2992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Spojky</w:t>
      </w:r>
      <w:r w:rsidRPr="009B2992">
        <w:rPr>
          <w:rFonts w:ascii="Arial" w:hAnsi="Arial" w:cs="Arial"/>
          <w:noProof/>
          <w:sz w:val="22"/>
          <w:szCs w:val="22"/>
        </w:rPr>
        <w:t xml:space="preserve"> jsou určené pro spojení jednotlivých ochranných </w:t>
      </w:r>
      <w:r>
        <w:rPr>
          <w:rFonts w:ascii="Arial" w:hAnsi="Arial" w:cs="Arial"/>
          <w:noProof/>
          <w:sz w:val="22"/>
          <w:szCs w:val="22"/>
        </w:rPr>
        <w:t xml:space="preserve">HFFR </w:t>
      </w:r>
      <w:r w:rsidRPr="009B2992">
        <w:rPr>
          <w:rFonts w:ascii="Arial" w:hAnsi="Arial" w:cs="Arial"/>
          <w:noProof/>
          <w:sz w:val="22"/>
          <w:szCs w:val="22"/>
        </w:rPr>
        <w:t xml:space="preserve">trubek bez nutnosti svařování. Jsou odolné </w:t>
      </w:r>
      <w:r>
        <w:rPr>
          <w:rFonts w:ascii="Arial" w:hAnsi="Arial" w:cs="Arial"/>
          <w:noProof/>
          <w:sz w:val="22"/>
          <w:szCs w:val="22"/>
        </w:rPr>
        <w:t xml:space="preserve">vnitřnímu i </w:t>
      </w:r>
      <w:r w:rsidRPr="009B2992">
        <w:rPr>
          <w:rFonts w:ascii="Arial" w:hAnsi="Arial" w:cs="Arial"/>
          <w:noProof/>
          <w:sz w:val="22"/>
          <w:szCs w:val="22"/>
        </w:rPr>
        <w:t>venkovnímu tlaku, tahu a jsou vodotěsné. Spoj musí být dostatečně pevný a odolný i proti vibracím.</w:t>
      </w:r>
    </w:p>
    <w:p w14:paraId="02E3C039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9B2992">
        <w:rPr>
          <w:rFonts w:ascii="Arial" w:hAnsi="Arial" w:cs="Arial"/>
          <w:noProof/>
          <w:sz w:val="22"/>
          <w:szCs w:val="22"/>
        </w:rPr>
        <w:t xml:space="preserve">Spojky musí svojí konstrukcí umožňovat zafukování optických kabelů do </w:t>
      </w:r>
      <w:r>
        <w:rPr>
          <w:rFonts w:ascii="Arial" w:hAnsi="Arial" w:cs="Arial"/>
          <w:noProof/>
          <w:sz w:val="22"/>
          <w:szCs w:val="22"/>
        </w:rPr>
        <w:t xml:space="preserve">HFFR </w:t>
      </w:r>
      <w:r w:rsidRPr="009B2992">
        <w:rPr>
          <w:rFonts w:ascii="Arial" w:hAnsi="Arial" w:cs="Arial"/>
          <w:noProof/>
          <w:sz w:val="22"/>
          <w:szCs w:val="22"/>
        </w:rPr>
        <w:t>trubek. Spojka musí být konstruovaná pro nominální přetlak 16 bar.</w:t>
      </w:r>
    </w:p>
    <w:p w14:paraId="76520692" w14:textId="77777777" w:rsidR="008631EB" w:rsidRPr="004D646C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3D31444" w14:textId="77777777" w:rsidR="008631EB" w:rsidRPr="00213F3E" w:rsidRDefault="008631EB" w:rsidP="008631EB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Koncovky</w:t>
      </w:r>
      <w:r w:rsidRPr="00213F3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pro HFFR</w:t>
      </w:r>
    </w:p>
    <w:p w14:paraId="13BD3D9D" w14:textId="77777777" w:rsidR="008631EB" w:rsidRPr="009B2992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Koncovky</w:t>
      </w:r>
      <w:r w:rsidRPr="009B2992">
        <w:rPr>
          <w:rFonts w:ascii="Arial" w:hAnsi="Arial" w:cs="Arial"/>
          <w:noProof/>
          <w:sz w:val="22"/>
          <w:szCs w:val="22"/>
        </w:rPr>
        <w:t xml:space="preserve"> jsou určené k ukončení a uzavření ochranných </w:t>
      </w:r>
      <w:r>
        <w:rPr>
          <w:rFonts w:ascii="Arial" w:hAnsi="Arial" w:cs="Arial"/>
          <w:noProof/>
          <w:sz w:val="22"/>
          <w:szCs w:val="22"/>
        </w:rPr>
        <w:t>HFFR</w:t>
      </w:r>
      <w:r w:rsidRPr="009B2992">
        <w:rPr>
          <w:rFonts w:ascii="Arial" w:hAnsi="Arial" w:cs="Arial"/>
          <w:noProof/>
          <w:sz w:val="22"/>
          <w:szCs w:val="22"/>
        </w:rPr>
        <w:t xml:space="preserve"> trubek. Koncovka musí umožňovat opakovanou montáž. Spoj musí být dostatečně pevný a odolný i proti vibracím.</w:t>
      </w:r>
    </w:p>
    <w:p w14:paraId="5DF15965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9B2992">
        <w:rPr>
          <w:rFonts w:ascii="Arial" w:hAnsi="Arial" w:cs="Arial"/>
          <w:noProof/>
          <w:sz w:val="22"/>
          <w:szCs w:val="22"/>
        </w:rPr>
        <w:t>Koncovka musí být konstruovaná pro nominální přetlak 16 bar.</w:t>
      </w:r>
    </w:p>
    <w:p w14:paraId="0EFF5BB9" w14:textId="77777777" w:rsidR="008631EB" w:rsidRPr="00B2097A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bookmarkStart w:id="1" w:name="_Hlk47089227"/>
      <w:r w:rsidRPr="00B2097A">
        <w:rPr>
          <w:rFonts w:ascii="Arial" w:hAnsi="Arial" w:cs="Arial"/>
          <w:noProof/>
          <w:sz w:val="22"/>
          <w:szCs w:val="22"/>
        </w:rPr>
        <w:t>Koncovka je ve dvou variantách a to:</w:t>
      </w:r>
    </w:p>
    <w:p w14:paraId="756E8E7D" w14:textId="77777777" w:rsidR="008631EB" w:rsidRPr="00B2097A" w:rsidRDefault="008631EB" w:rsidP="008631EB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B2097A">
        <w:rPr>
          <w:rFonts w:ascii="Arial" w:hAnsi="Arial" w:cs="Arial"/>
          <w:noProof/>
          <w:sz w:val="22"/>
          <w:szCs w:val="22"/>
        </w:rPr>
        <w:t>vybavená ventilkem pro případné natlakování</w:t>
      </w:r>
    </w:p>
    <w:p w14:paraId="2D5D39C9" w14:textId="77777777" w:rsidR="008631EB" w:rsidRPr="00B2097A" w:rsidRDefault="008631EB" w:rsidP="008631EB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B2097A">
        <w:rPr>
          <w:rFonts w:ascii="Arial" w:hAnsi="Arial" w:cs="Arial"/>
          <w:noProof/>
          <w:sz w:val="22"/>
          <w:szCs w:val="22"/>
        </w:rPr>
        <w:t>bez ventilku</w:t>
      </w:r>
    </w:p>
    <w:bookmarkEnd w:id="1"/>
    <w:p w14:paraId="6C7EAEE8" w14:textId="77777777" w:rsidR="008631EB" w:rsidRDefault="008631EB" w:rsidP="008631EB">
      <w:pPr>
        <w:rPr>
          <w:rFonts w:ascii="Arial" w:hAnsi="Arial" w:cs="Arial"/>
          <w:b/>
          <w:caps/>
          <w:sz w:val="22"/>
          <w:szCs w:val="22"/>
        </w:rPr>
      </w:pPr>
    </w:p>
    <w:p w14:paraId="5308E0C8" w14:textId="77777777" w:rsidR="008631EB" w:rsidRDefault="008631EB" w:rsidP="008631EB">
      <w:pPr>
        <w:rPr>
          <w:rFonts w:ascii="Arial" w:hAnsi="Arial" w:cs="Arial"/>
          <w:b/>
          <w:caps/>
          <w:sz w:val="22"/>
          <w:szCs w:val="22"/>
        </w:rPr>
      </w:pPr>
    </w:p>
    <w:p w14:paraId="16A44515" w14:textId="77777777" w:rsidR="008631EB" w:rsidRDefault="008631EB" w:rsidP="008631EB">
      <w:pPr>
        <w:rPr>
          <w:rFonts w:ascii="Arial" w:hAnsi="Arial" w:cs="Arial"/>
          <w:noProof/>
          <w:sz w:val="22"/>
          <w:szCs w:val="22"/>
        </w:rPr>
      </w:pPr>
    </w:p>
    <w:p w14:paraId="36FAE3BD" w14:textId="77777777" w:rsidR="008631EB" w:rsidRDefault="008631EB" w:rsidP="008631EB">
      <w:pPr>
        <w:rPr>
          <w:rFonts w:ascii="Arial" w:hAnsi="Arial" w:cs="Arial"/>
          <w:noProof/>
          <w:sz w:val="22"/>
          <w:szCs w:val="22"/>
        </w:rPr>
      </w:pPr>
    </w:p>
    <w:p w14:paraId="51FF8A79" w14:textId="77777777" w:rsidR="008631EB" w:rsidRDefault="008631EB" w:rsidP="008631EB">
      <w:pPr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5370225E" w14:textId="77777777" w:rsidR="008631EB" w:rsidRDefault="008631EB" w:rsidP="008631EB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0FE344E5" w14:textId="77777777" w:rsidR="008631EB" w:rsidRDefault="008631EB" w:rsidP="008631EB">
      <w:pPr>
        <w:rPr>
          <w:rStyle w:val="nadpisclanku1"/>
          <w:b w:val="0"/>
          <w:sz w:val="24"/>
          <w:szCs w:val="24"/>
        </w:rPr>
      </w:pPr>
    </w:p>
    <w:p w14:paraId="1CD6C961" w14:textId="77777777" w:rsidR="008631EB" w:rsidRPr="00A04530" w:rsidRDefault="008631EB" w:rsidP="008631EB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Pr="004524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N</w:t>
      </w:r>
      <w:r w:rsidRPr="00D7416A">
        <w:rPr>
          <w:rStyle w:val="nadpisclanku1"/>
          <w:b w:val="0"/>
          <w:sz w:val="22"/>
          <w:szCs w:val="22"/>
        </w:rPr>
        <w:t xml:space="preserve">a žádost </w:t>
      </w:r>
      <w:r>
        <w:rPr>
          <w:rStyle w:val="nadpisclanku1"/>
          <w:b w:val="0"/>
          <w:sz w:val="22"/>
          <w:szCs w:val="22"/>
        </w:rPr>
        <w:t xml:space="preserve">zadavatele </w:t>
      </w:r>
      <w:r w:rsidRPr="00D7416A">
        <w:rPr>
          <w:rStyle w:val="nadpisclanku1"/>
          <w:b w:val="0"/>
          <w:sz w:val="22"/>
          <w:szCs w:val="22"/>
        </w:rPr>
        <w:t xml:space="preserve">musí být </w:t>
      </w:r>
      <w:r>
        <w:rPr>
          <w:rStyle w:val="nadpisclanku1"/>
          <w:b w:val="0"/>
          <w:sz w:val="22"/>
          <w:szCs w:val="22"/>
        </w:rPr>
        <w:t>sděleni</w:t>
      </w:r>
      <w:r w:rsidRPr="00D7416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pod</w:t>
      </w:r>
      <w:r w:rsidRPr="00D7416A">
        <w:rPr>
          <w:rStyle w:val="nadpisclanku1"/>
          <w:b w:val="0"/>
          <w:sz w:val="22"/>
          <w:szCs w:val="22"/>
        </w:rPr>
        <w:t>dodavatelé.</w:t>
      </w:r>
    </w:p>
    <w:p w14:paraId="76F84CF3" w14:textId="77777777" w:rsidR="008631EB" w:rsidRPr="00A04530" w:rsidRDefault="008631EB" w:rsidP="008631EB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Zadavatel má právo kdykoli provést kontrolu nebo nechat zkontrolovat vlastnosti produktu včetně kvalitativních parametrů. </w:t>
      </w:r>
    </w:p>
    <w:p w14:paraId="2EAD07C1" w14:textId="77777777" w:rsidR="008631EB" w:rsidRPr="001C7347" w:rsidRDefault="008631EB" w:rsidP="008631EB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3F0F4C28" w14:textId="77777777" w:rsidR="008631EB" w:rsidRPr="00F54D61" w:rsidRDefault="008631EB" w:rsidP="008631EB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48E97A97" w14:textId="77777777" w:rsidR="008631EB" w:rsidRDefault="008631EB" w:rsidP="008631EB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Je požadováno.</w:t>
      </w:r>
    </w:p>
    <w:p w14:paraId="4010C773" w14:textId="77777777" w:rsidR="008631EB" w:rsidRPr="00A04530" w:rsidRDefault="008631EB" w:rsidP="008631EB">
      <w:pPr>
        <w:rPr>
          <w:rStyle w:val="nadpisclanku1"/>
          <w:b w:val="0"/>
          <w:sz w:val="22"/>
          <w:szCs w:val="22"/>
        </w:rPr>
      </w:pPr>
    </w:p>
    <w:p w14:paraId="5EC06363" w14:textId="77777777" w:rsidR="008631EB" w:rsidRPr="00F54D61" w:rsidRDefault="008631EB" w:rsidP="008631EB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15B1BA4A" w14:textId="77777777" w:rsidR="008631EB" w:rsidRDefault="008631EB" w:rsidP="008631EB">
      <w:pPr>
        <w:pStyle w:val="Zkladntextodsazen2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Certifikát deklarující požadované vlastnosti dle předmětných norem</w:t>
      </w:r>
      <w:r w:rsidRPr="00144AAA">
        <w:t xml:space="preserve"> </w:t>
      </w:r>
      <w:r w:rsidRPr="00144AAA">
        <w:rPr>
          <w:rFonts w:ascii="Arial" w:hAnsi="Arial" w:cs="Arial"/>
          <w:sz w:val="22"/>
          <w:szCs w:val="22"/>
        </w:rPr>
        <w:t>ČSN EN 60332-3-10</w:t>
      </w:r>
      <w:r>
        <w:rPr>
          <w:rFonts w:ascii="Arial" w:hAnsi="Arial" w:cs="Arial"/>
          <w:sz w:val="22"/>
          <w:szCs w:val="22"/>
        </w:rPr>
        <w:t xml:space="preserve">:10 a </w:t>
      </w:r>
      <w:r w:rsidRPr="00144AAA">
        <w:rPr>
          <w:rFonts w:ascii="Arial" w:hAnsi="Arial" w:cs="Arial"/>
          <w:sz w:val="22"/>
          <w:szCs w:val="22"/>
        </w:rPr>
        <w:t>ČSN EN 60332-3-</w:t>
      </w:r>
      <w:r>
        <w:rPr>
          <w:rFonts w:ascii="Arial" w:hAnsi="Arial" w:cs="Arial"/>
          <w:sz w:val="22"/>
          <w:szCs w:val="22"/>
        </w:rPr>
        <w:t>23:</w:t>
      </w:r>
      <w:r w:rsidRPr="00144AAA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E445CE2" w14:textId="77777777" w:rsidR="008631EB" w:rsidRPr="004D646C" w:rsidRDefault="008631EB" w:rsidP="008631EB">
      <w:pPr>
        <w:pStyle w:val="Zkladntextodsazen2"/>
        <w:ind w:left="0"/>
        <w:rPr>
          <w:rFonts w:ascii="Arial" w:hAnsi="Arial" w:cs="Arial"/>
          <w:sz w:val="22"/>
          <w:szCs w:val="22"/>
        </w:rPr>
      </w:pPr>
      <w:r w:rsidRPr="004D646C">
        <w:rPr>
          <w:rFonts w:ascii="Arial" w:hAnsi="Arial" w:cs="Arial"/>
          <w:sz w:val="22"/>
          <w:szCs w:val="22"/>
        </w:rPr>
        <w:t xml:space="preserve">Ostatní zkušební protokoly a jejich výsledky prokazující kvalitu nabízených ochranných trubek </w:t>
      </w:r>
      <w:r>
        <w:rPr>
          <w:rFonts w:ascii="Arial" w:hAnsi="Arial" w:cs="Arial"/>
          <w:sz w:val="22"/>
          <w:szCs w:val="22"/>
        </w:rPr>
        <w:t xml:space="preserve">a </w:t>
      </w:r>
      <w:r w:rsidRPr="004D646C">
        <w:rPr>
          <w:rFonts w:ascii="Arial" w:hAnsi="Arial" w:cs="Arial"/>
          <w:sz w:val="22"/>
          <w:szCs w:val="22"/>
        </w:rPr>
        <w:t>souborů jsou vítány, ale náklady na ně nesmí být přičteny k tíži kupujícího.</w:t>
      </w:r>
    </w:p>
    <w:p w14:paraId="7FAC262F" w14:textId="77777777" w:rsidR="008631EB" w:rsidRPr="004D646C" w:rsidRDefault="008631EB" w:rsidP="008631EB">
      <w:pPr>
        <w:rPr>
          <w:rFonts w:ascii="Arial" w:hAnsi="Arial" w:cs="Arial"/>
          <w:bCs/>
          <w:snapToGrid w:val="0"/>
          <w:sz w:val="22"/>
          <w:szCs w:val="22"/>
        </w:rPr>
      </w:pPr>
      <w:r w:rsidRPr="004D646C">
        <w:rPr>
          <w:rFonts w:ascii="Arial" w:hAnsi="Arial" w:cs="Arial"/>
          <w:bCs/>
          <w:snapToGrid w:val="0"/>
          <w:sz w:val="22"/>
          <w:szCs w:val="22"/>
        </w:rPr>
        <w:t>Z předložených dokladů musí být zřejmé, ve které akreditované zkušebně byly prováděny, a že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z</w:t>
      </w:r>
      <w:r w:rsidRPr="004D646C">
        <w:rPr>
          <w:rFonts w:ascii="Arial" w:hAnsi="Arial" w:cs="Arial"/>
          <w:bCs/>
          <w:snapToGrid w:val="0"/>
          <w:sz w:val="22"/>
          <w:szCs w:val="22"/>
        </w:rPr>
        <w:t>koušená ochranná trubka vyhověla předepsaným zkouškám.</w:t>
      </w:r>
    </w:p>
    <w:p w14:paraId="0A41E259" w14:textId="77777777" w:rsidR="008631EB" w:rsidRDefault="008631EB" w:rsidP="008631EB">
      <w:pPr>
        <w:rPr>
          <w:rStyle w:val="nadpisclanku1"/>
          <w:b w:val="0"/>
          <w:sz w:val="22"/>
          <w:szCs w:val="22"/>
        </w:rPr>
      </w:pPr>
    </w:p>
    <w:p w14:paraId="1C951AD2" w14:textId="77777777" w:rsidR="008631EB" w:rsidRDefault="008631EB" w:rsidP="008631EB">
      <w:pPr>
        <w:tabs>
          <w:tab w:val="left" w:pos="6521"/>
        </w:tabs>
        <w:spacing w:before="120" w:after="120"/>
        <w:ind w:left="712"/>
        <w:rPr>
          <w:rFonts w:ascii="Arial" w:hAnsi="Arial" w:cs="Arial"/>
          <w:b/>
          <w:sz w:val="22"/>
          <w:szCs w:val="22"/>
        </w:rPr>
      </w:pPr>
    </w:p>
    <w:p w14:paraId="1F329D64" w14:textId="77777777" w:rsidR="008631EB" w:rsidRDefault="008631EB" w:rsidP="008631EB">
      <w:pPr>
        <w:rPr>
          <w:rFonts w:ascii="Arial" w:hAnsi="Arial" w:cs="Arial"/>
          <w:b/>
          <w:caps/>
          <w:sz w:val="22"/>
          <w:szCs w:val="22"/>
        </w:rPr>
      </w:pPr>
    </w:p>
    <w:p w14:paraId="73CCDA85" w14:textId="77777777" w:rsidR="008631EB" w:rsidRPr="001C7347" w:rsidRDefault="008631EB" w:rsidP="008631EB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Balení a doprava</w:t>
      </w:r>
    </w:p>
    <w:p w14:paraId="14E80E50" w14:textId="77777777" w:rsidR="008631EB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87703">
        <w:rPr>
          <w:rFonts w:ascii="Arial" w:hAnsi="Arial" w:cs="Arial"/>
          <w:sz w:val="22"/>
          <w:szCs w:val="22"/>
        </w:rPr>
        <w:t xml:space="preserve">Dodavatel stanoví podmínky pro </w:t>
      </w:r>
      <w:r>
        <w:rPr>
          <w:rFonts w:ascii="Arial" w:hAnsi="Arial" w:cs="Arial"/>
          <w:sz w:val="22"/>
          <w:szCs w:val="22"/>
        </w:rPr>
        <w:t xml:space="preserve">přepravu, manipulaci </w:t>
      </w:r>
      <w:r w:rsidRPr="00B87703">
        <w:rPr>
          <w:rFonts w:ascii="Arial" w:hAnsi="Arial" w:cs="Arial"/>
          <w:sz w:val="22"/>
          <w:szCs w:val="22"/>
        </w:rPr>
        <w:t>a skladování</w:t>
      </w:r>
      <w:r>
        <w:rPr>
          <w:rFonts w:ascii="Arial" w:hAnsi="Arial" w:cs="Arial"/>
          <w:sz w:val="22"/>
          <w:szCs w:val="22"/>
        </w:rPr>
        <w:t xml:space="preserve"> v příloze č. 5 smlouvy.</w:t>
      </w:r>
    </w:p>
    <w:p w14:paraId="2579DF6B" w14:textId="77777777" w:rsidR="008631EB" w:rsidRPr="00AC62C1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C62C1">
        <w:rPr>
          <w:rFonts w:ascii="Arial" w:hAnsi="Arial" w:cs="Arial"/>
          <w:sz w:val="22"/>
          <w:szCs w:val="22"/>
        </w:rPr>
        <w:t>Balení výrobků musí být provedeno tak, aby se zamezilo poškození při přepravě.</w:t>
      </w:r>
    </w:p>
    <w:p w14:paraId="4F7CC2DE" w14:textId="77777777" w:rsidR="008631EB" w:rsidRPr="00AC62C1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Pr="00AC62C1">
        <w:rPr>
          <w:rFonts w:ascii="Arial" w:hAnsi="Arial" w:cs="Arial"/>
          <w:sz w:val="22"/>
          <w:szCs w:val="22"/>
        </w:rPr>
        <w:t xml:space="preserve"> garantuje </w:t>
      </w:r>
      <w:r>
        <w:rPr>
          <w:rFonts w:ascii="Arial" w:hAnsi="Arial" w:cs="Arial"/>
          <w:sz w:val="22"/>
          <w:szCs w:val="22"/>
        </w:rPr>
        <w:t>použití pouze vratných</w:t>
      </w:r>
      <w:r w:rsidRPr="00AC62C1">
        <w:rPr>
          <w:rFonts w:ascii="Arial" w:hAnsi="Arial" w:cs="Arial"/>
          <w:sz w:val="22"/>
          <w:szCs w:val="22"/>
        </w:rPr>
        <w:t xml:space="preserve"> obalů a upevňovacího materiálu (např. ploché Euro </w:t>
      </w:r>
      <w:proofErr w:type="gramStart"/>
      <w:r w:rsidRPr="00AC62C1">
        <w:rPr>
          <w:rFonts w:ascii="Arial" w:hAnsi="Arial" w:cs="Arial"/>
          <w:sz w:val="22"/>
          <w:szCs w:val="22"/>
        </w:rPr>
        <w:t>palety,</w:t>
      </w:r>
      <w:proofErr w:type="gramEnd"/>
      <w:r w:rsidRPr="00AC62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atd.).</w:t>
      </w:r>
    </w:p>
    <w:p w14:paraId="004CA4EE" w14:textId="77777777" w:rsidR="008631EB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Balení chrániček je:</w:t>
      </w:r>
    </w:p>
    <w:p w14:paraId="175FEF9E" w14:textId="77777777" w:rsidR="008631EB" w:rsidRDefault="008631EB" w:rsidP="008631EB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34621E">
        <w:rPr>
          <w:rFonts w:ascii="Arial" w:hAnsi="Arial" w:cs="Arial"/>
          <w:sz w:val="22"/>
          <w:szCs w:val="22"/>
        </w:rPr>
        <w:t>ve svazku po 100 m</w:t>
      </w:r>
    </w:p>
    <w:p w14:paraId="567839DE" w14:textId="77777777" w:rsidR="008631EB" w:rsidRDefault="008631EB" w:rsidP="008631EB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svazku po 300 m</w:t>
      </w:r>
    </w:p>
    <w:p w14:paraId="5D50EE11" w14:textId="77777777" w:rsidR="008631EB" w:rsidRPr="0034621E" w:rsidRDefault="008631EB" w:rsidP="008631EB">
      <w:pPr>
        <w:pStyle w:val="Odstavecseseznamem"/>
        <w:numPr>
          <w:ilvl w:val="0"/>
          <w:numId w:val="4"/>
        </w:num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dřevěných bubnech v délce 1250 m (HFFR 50) nebo 1750 m (HFFR 40)</w:t>
      </w:r>
    </w:p>
    <w:p w14:paraId="04C9EE3A" w14:textId="77777777" w:rsidR="008631EB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51C4D7B3" w14:textId="77777777" w:rsidR="008631EB" w:rsidRDefault="008631EB" w:rsidP="008631EB">
      <w:pPr>
        <w:rPr>
          <w:rFonts w:ascii="Arial" w:hAnsi="Arial" w:cs="Arial"/>
          <w:b/>
          <w:caps/>
          <w:sz w:val="22"/>
          <w:szCs w:val="22"/>
        </w:rPr>
      </w:pPr>
    </w:p>
    <w:p w14:paraId="1588D559" w14:textId="6DD2F8A0" w:rsidR="008631EB" w:rsidRDefault="008631EB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br w:type="page"/>
      </w:r>
    </w:p>
    <w:p w14:paraId="0E6F6090" w14:textId="77777777" w:rsidR="008631EB" w:rsidRPr="00D70C5F" w:rsidRDefault="008631EB" w:rsidP="008631EB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D70C5F">
        <w:rPr>
          <w:rFonts w:ascii="Arial" w:hAnsi="Arial" w:cs="Arial"/>
          <w:b/>
          <w:u w:val="single"/>
        </w:rPr>
        <w:lastRenderedPageBreak/>
        <w:t>Příloha 2</w:t>
      </w:r>
      <w:r>
        <w:rPr>
          <w:rFonts w:ascii="Arial" w:hAnsi="Arial" w:cs="Arial"/>
          <w:b/>
          <w:u w:val="single"/>
        </w:rPr>
        <w:t>c</w:t>
      </w:r>
    </w:p>
    <w:p w14:paraId="61D830EE" w14:textId="77777777" w:rsidR="008631EB" w:rsidRDefault="008631EB" w:rsidP="008631EB">
      <w:pPr>
        <w:spacing w:before="120" w:after="120"/>
        <w:jc w:val="center"/>
        <w:rPr>
          <w:rFonts w:ascii="Arial" w:hAnsi="Arial" w:cs="Arial"/>
          <w:b/>
        </w:rPr>
      </w:pPr>
      <w:r w:rsidRPr="00D70C5F">
        <w:rPr>
          <w:rFonts w:ascii="Arial" w:hAnsi="Arial" w:cs="Arial"/>
          <w:b/>
        </w:rPr>
        <w:t>Technická specifikace předmětu veřejné zakázky</w:t>
      </w:r>
    </w:p>
    <w:p w14:paraId="3DD9F247" w14:textId="77777777" w:rsidR="008631EB" w:rsidRDefault="008631EB" w:rsidP="008631E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Část č. 1 Ochranné trubky optických </w:t>
      </w:r>
      <w:proofErr w:type="gramStart"/>
      <w:r>
        <w:rPr>
          <w:rFonts w:ascii="Arial" w:hAnsi="Arial" w:cs="Arial"/>
          <w:b/>
        </w:rPr>
        <w:t>kabelů - Marker</w:t>
      </w:r>
      <w:proofErr w:type="gramEnd"/>
    </w:p>
    <w:p w14:paraId="6D306322" w14:textId="77777777" w:rsidR="008631EB" w:rsidRPr="00D70C5F" w:rsidRDefault="008631EB" w:rsidP="008631EB">
      <w:pPr>
        <w:jc w:val="center"/>
        <w:rPr>
          <w:rFonts w:ascii="Arial" w:hAnsi="Arial" w:cs="Arial"/>
          <w:b/>
        </w:rPr>
      </w:pPr>
    </w:p>
    <w:p w14:paraId="74580B48" w14:textId="77777777" w:rsidR="008631EB" w:rsidRPr="00023660" w:rsidRDefault="008631EB" w:rsidP="008631EB">
      <w:pPr>
        <w:spacing w:before="120" w:after="120"/>
        <w:rPr>
          <w:rFonts w:ascii="Arial" w:hAnsi="Arial" w:cs="Arial"/>
          <w:b/>
        </w:rPr>
      </w:pPr>
    </w:p>
    <w:p w14:paraId="70B5B3C7" w14:textId="77777777" w:rsidR="008631EB" w:rsidRPr="00023660" w:rsidRDefault="008631EB" w:rsidP="008631EB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023660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05BEC56B" w14:textId="77777777" w:rsidR="008631EB" w:rsidRPr="0056499B" w:rsidRDefault="008631EB" w:rsidP="008631E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aktivní kulový marker (dále jen marker) sloužící pro lokalizaci konkrétního místa v terénu. </w:t>
      </w:r>
      <w:r w:rsidRPr="0056499B">
        <w:rPr>
          <w:rFonts w:ascii="Arial" w:hAnsi="Arial" w:cs="Arial"/>
          <w:sz w:val="22"/>
          <w:szCs w:val="22"/>
        </w:rPr>
        <w:t>Používá se při pokládce chrániček pro optické kabely, kdy se přiloží do výkopu vedle uložené chráničky. Před uložením lze do markeru naprogramovat požadované údaje. Pomocí lokátoru je možné z markeru číst nebo do něj zapisovat.</w:t>
      </w:r>
    </w:p>
    <w:p w14:paraId="02A8518C" w14:textId="77777777" w:rsidR="008631EB" w:rsidRDefault="008631EB" w:rsidP="008631E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E4D19C4" w14:textId="77777777" w:rsidR="008631EB" w:rsidRPr="001C7347" w:rsidRDefault="008631EB" w:rsidP="008631EB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Vš</w:t>
      </w:r>
      <w:r w:rsidRPr="001C7347">
        <w:rPr>
          <w:rFonts w:ascii="Arial" w:hAnsi="Arial" w:cs="Arial"/>
          <w:b/>
          <w:caps/>
          <w:sz w:val="22"/>
          <w:szCs w:val="22"/>
        </w:rPr>
        <w:t>eobecné po</w:t>
      </w:r>
      <w:r>
        <w:rPr>
          <w:rFonts w:ascii="Arial" w:hAnsi="Arial" w:cs="Arial"/>
          <w:b/>
          <w:caps/>
          <w:sz w:val="22"/>
          <w:szCs w:val="22"/>
        </w:rPr>
        <w:t>ž</w:t>
      </w:r>
      <w:r w:rsidRPr="001C7347">
        <w:rPr>
          <w:rFonts w:ascii="Arial" w:hAnsi="Arial" w:cs="Arial"/>
          <w:b/>
          <w:caps/>
          <w:sz w:val="22"/>
          <w:szCs w:val="22"/>
        </w:rPr>
        <w:t>adavky</w:t>
      </w:r>
    </w:p>
    <w:p w14:paraId="3EE226A2" w14:textId="77777777" w:rsidR="008631EB" w:rsidRPr="00390CB7" w:rsidRDefault="008631EB" w:rsidP="008631EB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04F0E8B3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>
        <w:rPr>
          <w:rFonts w:ascii="Arial" w:hAnsi="Arial" w:cs="Arial"/>
          <w:noProof/>
          <w:sz w:val="22"/>
          <w:szCs w:val="22"/>
        </w:rPr>
        <w:t>markery m</w:t>
      </w:r>
      <w:r w:rsidRPr="00AB6E36">
        <w:rPr>
          <w:rFonts w:ascii="Arial" w:hAnsi="Arial" w:cs="Arial"/>
          <w:noProof/>
          <w:sz w:val="22"/>
          <w:szCs w:val="22"/>
        </w:rPr>
        <w:t>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291BD852" w14:textId="77777777" w:rsidR="008631EB" w:rsidRDefault="008631EB" w:rsidP="008631EB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</w:p>
    <w:p w14:paraId="2C468B98" w14:textId="77777777" w:rsidR="008631EB" w:rsidRDefault="008631EB" w:rsidP="008631EB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29661CD6" w14:textId="77777777" w:rsidR="008631EB" w:rsidRPr="00B52EB1" w:rsidRDefault="008631EB" w:rsidP="008631EB">
      <w:pPr>
        <w:pStyle w:val="snaps--pdptabdes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Marker je </w:t>
      </w:r>
      <w:r w:rsidRPr="00B52EB1">
        <w:rPr>
          <w:rFonts w:ascii="Arial" w:hAnsi="Arial" w:cs="Arial"/>
          <w:noProof/>
          <w:sz w:val="22"/>
          <w:szCs w:val="22"/>
        </w:rPr>
        <w:t xml:space="preserve">pasivní zařízení, </w:t>
      </w:r>
      <w:r>
        <w:rPr>
          <w:rFonts w:ascii="Arial" w:hAnsi="Arial" w:cs="Arial"/>
          <w:noProof/>
          <w:sz w:val="22"/>
          <w:szCs w:val="22"/>
        </w:rPr>
        <w:t xml:space="preserve">které </w:t>
      </w:r>
      <w:r w:rsidRPr="00B52EB1">
        <w:rPr>
          <w:rFonts w:ascii="Arial" w:hAnsi="Arial" w:cs="Arial"/>
          <w:noProof/>
          <w:sz w:val="22"/>
          <w:szCs w:val="22"/>
        </w:rPr>
        <w:t>nepotřebuje žádný externí zdroj</w:t>
      </w:r>
      <w:r>
        <w:rPr>
          <w:rFonts w:ascii="Arial" w:hAnsi="Arial" w:cs="Arial"/>
          <w:noProof/>
          <w:sz w:val="22"/>
          <w:szCs w:val="22"/>
        </w:rPr>
        <w:t xml:space="preserve"> pro svoji funkci</w:t>
      </w:r>
      <w:r w:rsidRPr="00B52EB1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Marker má tvar koule. </w:t>
      </w:r>
      <w:r w:rsidRPr="00B52EB1">
        <w:rPr>
          <w:rFonts w:ascii="Arial" w:hAnsi="Arial" w:cs="Arial"/>
          <w:noProof/>
          <w:sz w:val="22"/>
          <w:szCs w:val="22"/>
        </w:rPr>
        <w:t xml:space="preserve">Marker má samovyrovnávací konstrukci, která zajišťuje, že marker je vždy orientován k povrchu a </w:t>
      </w:r>
      <w:r>
        <w:rPr>
          <w:rFonts w:ascii="Arial" w:hAnsi="Arial" w:cs="Arial"/>
          <w:noProof/>
          <w:sz w:val="22"/>
          <w:szCs w:val="22"/>
        </w:rPr>
        <w:t>odraz signálu je vždy kolmý k povrchu</w:t>
      </w:r>
      <w:r w:rsidRPr="00B52EB1">
        <w:rPr>
          <w:rFonts w:ascii="Arial" w:hAnsi="Arial" w:cs="Arial"/>
          <w:noProof/>
          <w:sz w:val="22"/>
          <w:szCs w:val="22"/>
        </w:rPr>
        <w:t>. Marker má voděodolný polyetylenový povrch neprostupný pro minerály, chemikálie a odolává i běžným teplotám pod zemí.</w:t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4D6D16AE" w14:textId="77777777" w:rsidR="008631EB" w:rsidRDefault="008631EB" w:rsidP="008631EB">
      <w:pPr>
        <w:pStyle w:val="snaps--pdptabdes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Marker je programovatelný. </w:t>
      </w:r>
      <w:r w:rsidRPr="00B52EB1">
        <w:rPr>
          <w:rFonts w:ascii="Arial" w:hAnsi="Arial" w:cs="Arial"/>
          <w:noProof/>
          <w:sz w:val="22"/>
          <w:szCs w:val="22"/>
        </w:rPr>
        <w:t xml:space="preserve">Před </w:t>
      </w:r>
      <w:r>
        <w:rPr>
          <w:rFonts w:ascii="Arial" w:hAnsi="Arial" w:cs="Arial"/>
          <w:noProof/>
          <w:sz w:val="22"/>
          <w:szCs w:val="22"/>
        </w:rPr>
        <w:t xml:space="preserve">jeho </w:t>
      </w:r>
      <w:r w:rsidRPr="00B52EB1">
        <w:rPr>
          <w:rFonts w:ascii="Arial" w:hAnsi="Arial" w:cs="Arial"/>
          <w:noProof/>
          <w:sz w:val="22"/>
          <w:szCs w:val="22"/>
        </w:rPr>
        <w:t xml:space="preserve">uložením </w:t>
      </w:r>
      <w:r>
        <w:rPr>
          <w:rFonts w:ascii="Arial" w:hAnsi="Arial" w:cs="Arial"/>
          <w:noProof/>
          <w:sz w:val="22"/>
          <w:szCs w:val="22"/>
        </w:rPr>
        <w:t xml:space="preserve">v terénu se </w:t>
      </w:r>
      <w:r w:rsidRPr="00B52EB1">
        <w:rPr>
          <w:rFonts w:ascii="Arial" w:hAnsi="Arial" w:cs="Arial"/>
          <w:noProof/>
          <w:sz w:val="22"/>
          <w:szCs w:val="22"/>
        </w:rPr>
        <w:t>do markeru naprogram</w:t>
      </w:r>
      <w:r>
        <w:rPr>
          <w:rFonts w:ascii="Arial" w:hAnsi="Arial" w:cs="Arial"/>
          <w:noProof/>
          <w:sz w:val="22"/>
          <w:szCs w:val="22"/>
        </w:rPr>
        <w:t>ují</w:t>
      </w:r>
      <w:r w:rsidRPr="00B52EB1">
        <w:rPr>
          <w:rFonts w:ascii="Arial" w:hAnsi="Arial" w:cs="Arial"/>
          <w:noProof/>
          <w:sz w:val="22"/>
          <w:szCs w:val="22"/>
        </w:rPr>
        <w:t xml:space="preserve"> požadované údaje. Pomocí lokátoru je možné z markeru číst nebo do něj zapisovat. </w:t>
      </w:r>
    </w:p>
    <w:p w14:paraId="6D0C025A" w14:textId="77777777" w:rsidR="008631EB" w:rsidRDefault="008631EB" w:rsidP="008631EB">
      <w:pPr>
        <w:pStyle w:val="snaps--pdptabdes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Marker musí být kompatibilní s lokátorem </w:t>
      </w:r>
      <w:r w:rsidRPr="00B6244C">
        <w:rPr>
          <w:rFonts w:ascii="Arial" w:hAnsi="Arial" w:cs="Arial"/>
          <w:b/>
          <w:bCs/>
          <w:noProof/>
          <w:sz w:val="22"/>
          <w:szCs w:val="22"/>
        </w:rPr>
        <w:t>Dynatel 2573iD</w:t>
      </w:r>
      <w:r w:rsidRPr="00B6244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pro zápis dat.</w:t>
      </w:r>
    </w:p>
    <w:p w14:paraId="00C31B2E" w14:textId="77777777" w:rsidR="008631EB" w:rsidRDefault="008631EB" w:rsidP="008631EB">
      <w:pPr>
        <w:rPr>
          <w:rFonts w:ascii="Arial" w:hAnsi="Arial" w:cs="Arial"/>
          <w:noProof/>
          <w:sz w:val="22"/>
          <w:szCs w:val="22"/>
        </w:rPr>
      </w:pPr>
      <w:r w:rsidRPr="000155B2">
        <w:rPr>
          <w:rFonts w:ascii="Arial" w:hAnsi="Arial" w:cs="Arial"/>
          <w:noProof/>
          <w:sz w:val="22"/>
          <w:szCs w:val="22"/>
        </w:rPr>
        <w:t xml:space="preserve">Doba skladování musí být nejméně 5 let </w:t>
      </w:r>
      <w:r>
        <w:rPr>
          <w:rFonts w:ascii="Arial" w:hAnsi="Arial" w:cs="Arial"/>
          <w:noProof/>
          <w:sz w:val="22"/>
          <w:szCs w:val="22"/>
        </w:rPr>
        <w:t>při standardních (</w:t>
      </w:r>
      <w:r w:rsidRPr="000C4605">
        <w:rPr>
          <w:rFonts w:ascii="Arial" w:hAnsi="Arial" w:cs="Arial"/>
          <w:noProof/>
          <w:sz w:val="22"/>
          <w:szCs w:val="22"/>
        </w:rPr>
        <w:t>běžný</w:t>
      </w:r>
      <w:r>
        <w:rPr>
          <w:rFonts w:ascii="Arial" w:hAnsi="Arial" w:cs="Arial"/>
          <w:noProof/>
          <w:sz w:val="22"/>
          <w:szCs w:val="22"/>
        </w:rPr>
        <w:t>ch) podmínkách skladování</w:t>
      </w:r>
      <w:r w:rsidRPr="000155B2">
        <w:rPr>
          <w:rFonts w:ascii="Arial" w:hAnsi="Arial" w:cs="Arial"/>
          <w:noProof/>
          <w:sz w:val="22"/>
          <w:szCs w:val="22"/>
        </w:rPr>
        <w:t xml:space="preserve">. </w:t>
      </w:r>
    </w:p>
    <w:p w14:paraId="57F65727" w14:textId="77777777" w:rsidR="008631E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Marker</w:t>
      </w:r>
      <w:r w:rsidRPr="00213F3E">
        <w:rPr>
          <w:rFonts w:ascii="Arial" w:hAnsi="Arial" w:cs="Arial"/>
          <w:noProof/>
          <w:sz w:val="22"/>
          <w:szCs w:val="22"/>
        </w:rPr>
        <w:t xml:space="preserve"> musí vydržet namáhání, která se pravděpodobně vyskytnou během dopravy, skladování, doporučeného způsobu instalace a používání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07A49CA" w14:textId="77777777" w:rsidR="008631EB" w:rsidRDefault="008631EB" w:rsidP="008631EB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0E6D886D" w14:textId="77777777" w:rsidR="008631EB" w:rsidRDefault="008631EB" w:rsidP="008631EB">
      <w:pPr>
        <w:rPr>
          <w:rFonts w:ascii="Arial" w:hAnsi="Arial" w:cs="Arial"/>
          <w:noProof/>
          <w:sz w:val="22"/>
          <w:szCs w:val="22"/>
        </w:rPr>
      </w:pPr>
      <w:r w:rsidRPr="00B52EB1">
        <w:rPr>
          <w:rFonts w:ascii="Arial" w:hAnsi="Arial" w:cs="Arial"/>
          <w:noProof/>
          <w:sz w:val="22"/>
          <w:szCs w:val="22"/>
        </w:rPr>
        <w:t>Lokalizace musí být možná do hloubky minimálně 1,2 metru.</w:t>
      </w:r>
      <w:r>
        <w:rPr>
          <w:rFonts w:ascii="Arial" w:hAnsi="Arial" w:cs="Arial"/>
          <w:noProof/>
          <w:sz w:val="22"/>
          <w:szCs w:val="22"/>
        </w:rPr>
        <w:t xml:space="preserve"> Detekovatelnost do hloubky 1,5 m. Zápis dat musí být možný do hloubky 0,3 m.</w:t>
      </w:r>
    </w:p>
    <w:p w14:paraId="1B17805D" w14:textId="77777777" w:rsidR="008631EB" w:rsidRDefault="008631EB" w:rsidP="008631EB">
      <w:pPr>
        <w:rPr>
          <w:rFonts w:ascii="Arial" w:hAnsi="Arial" w:cs="Arial"/>
          <w:noProof/>
          <w:sz w:val="22"/>
          <w:szCs w:val="22"/>
        </w:rPr>
      </w:pPr>
    </w:p>
    <w:p w14:paraId="6FA41D30" w14:textId="77777777" w:rsidR="008631EB" w:rsidRDefault="008631EB" w:rsidP="008631EB">
      <w:pPr>
        <w:rPr>
          <w:rFonts w:ascii="Arial" w:hAnsi="Arial" w:cs="Arial"/>
        </w:rPr>
      </w:pPr>
    </w:p>
    <w:p w14:paraId="0600BD7E" w14:textId="77777777" w:rsidR="008631EB" w:rsidRPr="00506044" w:rsidRDefault="008631EB" w:rsidP="008631EB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Identifikace, označení a popis</w:t>
      </w:r>
    </w:p>
    <w:p w14:paraId="65723269" w14:textId="77777777" w:rsidR="008631EB" w:rsidRDefault="008631EB" w:rsidP="008631E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D646C">
        <w:rPr>
          <w:rFonts w:ascii="Arial" w:hAnsi="Arial" w:cs="Arial"/>
          <w:noProof/>
          <w:sz w:val="22"/>
          <w:szCs w:val="22"/>
        </w:rPr>
        <w:t>Značení musí být trvanlivé a snadno čitelné.</w:t>
      </w:r>
    </w:p>
    <w:p w14:paraId="6904C35A" w14:textId="77777777" w:rsidR="008631EB" w:rsidRDefault="008631EB" w:rsidP="008631EB">
      <w:pPr>
        <w:pStyle w:val="snaps--pdptabdes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Barva markeru je červená (barva pro energetiku). Marker je vybaven štítkem s ID markeru (jedinečná identifikace markeru – 10 místní kód pro GPS/GIS lokalizaci). Štítek lze z markeru odstranit. ID markeru je v předvyplněno.</w:t>
      </w:r>
    </w:p>
    <w:p w14:paraId="76C75265" w14:textId="77777777" w:rsidR="008631EB" w:rsidRDefault="008631EB" w:rsidP="008631EB">
      <w:pPr>
        <w:rPr>
          <w:rFonts w:ascii="Arial" w:hAnsi="Arial" w:cs="Arial"/>
          <w:noProof/>
          <w:sz w:val="22"/>
          <w:szCs w:val="22"/>
        </w:rPr>
      </w:pPr>
    </w:p>
    <w:p w14:paraId="57B0F2D0" w14:textId="77777777" w:rsidR="008631EB" w:rsidRDefault="008631EB" w:rsidP="008631EB">
      <w:pPr>
        <w:rPr>
          <w:rFonts w:ascii="Arial" w:hAnsi="Arial" w:cs="Arial"/>
          <w:noProof/>
          <w:sz w:val="22"/>
          <w:szCs w:val="22"/>
        </w:rPr>
      </w:pPr>
    </w:p>
    <w:p w14:paraId="3A5FF4CC" w14:textId="77777777" w:rsidR="008631EB" w:rsidRDefault="008631EB" w:rsidP="008631EB">
      <w:pPr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0E3F0AC8" w14:textId="77777777" w:rsidR="008631EB" w:rsidRDefault="008631EB" w:rsidP="008631EB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238D57E0" w14:textId="77777777" w:rsidR="008631EB" w:rsidRDefault="008631EB" w:rsidP="008631EB">
      <w:pPr>
        <w:rPr>
          <w:rStyle w:val="nadpisclanku1"/>
          <w:b w:val="0"/>
          <w:sz w:val="24"/>
          <w:szCs w:val="24"/>
        </w:rPr>
      </w:pPr>
    </w:p>
    <w:p w14:paraId="0070EF37" w14:textId="77777777" w:rsidR="008631EB" w:rsidRPr="00A04530" w:rsidRDefault="008631EB" w:rsidP="008631EB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Pr="004524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N</w:t>
      </w:r>
      <w:r w:rsidRPr="00D7416A">
        <w:rPr>
          <w:rStyle w:val="nadpisclanku1"/>
          <w:b w:val="0"/>
          <w:sz w:val="22"/>
          <w:szCs w:val="22"/>
        </w:rPr>
        <w:t xml:space="preserve">a žádost </w:t>
      </w:r>
      <w:r>
        <w:rPr>
          <w:rStyle w:val="nadpisclanku1"/>
          <w:b w:val="0"/>
          <w:sz w:val="22"/>
          <w:szCs w:val="22"/>
        </w:rPr>
        <w:t xml:space="preserve">zadavatele </w:t>
      </w:r>
      <w:r w:rsidRPr="00D7416A">
        <w:rPr>
          <w:rStyle w:val="nadpisclanku1"/>
          <w:b w:val="0"/>
          <w:sz w:val="22"/>
          <w:szCs w:val="22"/>
        </w:rPr>
        <w:t xml:space="preserve">musí být </w:t>
      </w:r>
      <w:r>
        <w:rPr>
          <w:rStyle w:val="nadpisclanku1"/>
          <w:b w:val="0"/>
          <w:sz w:val="22"/>
          <w:szCs w:val="22"/>
        </w:rPr>
        <w:t>sděleni</w:t>
      </w:r>
      <w:r w:rsidRPr="00D7416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pod</w:t>
      </w:r>
      <w:r w:rsidRPr="00D7416A">
        <w:rPr>
          <w:rStyle w:val="nadpisclanku1"/>
          <w:b w:val="0"/>
          <w:sz w:val="22"/>
          <w:szCs w:val="22"/>
        </w:rPr>
        <w:t>dodavatelé.</w:t>
      </w:r>
    </w:p>
    <w:p w14:paraId="0795C55C" w14:textId="77777777" w:rsidR="008631EB" w:rsidRPr="00A04530" w:rsidRDefault="008631EB" w:rsidP="008631EB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Zadavatel má právo kdykoli provést kontrolu nebo nechat zkontrolovat vlastnosti produktu včetně kvalitativních parametrů. </w:t>
      </w:r>
    </w:p>
    <w:p w14:paraId="17C10CA1" w14:textId="77777777" w:rsidR="008631EB" w:rsidRPr="001C7347" w:rsidRDefault="008631EB" w:rsidP="008631EB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640E2FED" w14:textId="77777777" w:rsidR="008631EB" w:rsidRPr="00F54D61" w:rsidRDefault="008631EB" w:rsidP="008631EB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0F517878" w14:textId="77777777" w:rsidR="008631EB" w:rsidRDefault="008631EB" w:rsidP="008631EB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Je požadováno.</w:t>
      </w:r>
    </w:p>
    <w:p w14:paraId="43875BD3" w14:textId="77777777" w:rsidR="008631EB" w:rsidRPr="00A04530" w:rsidRDefault="008631EB" w:rsidP="008631EB">
      <w:pPr>
        <w:rPr>
          <w:rStyle w:val="nadpisclanku1"/>
          <w:b w:val="0"/>
          <w:sz w:val="22"/>
          <w:szCs w:val="22"/>
        </w:rPr>
      </w:pPr>
    </w:p>
    <w:p w14:paraId="3ADA8B63" w14:textId="77777777" w:rsidR="008631EB" w:rsidRDefault="008631EB" w:rsidP="008631EB">
      <w:pPr>
        <w:rPr>
          <w:rStyle w:val="nadpisclanku1"/>
          <w:b w:val="0"/>
          <w:sz w:val="22"/>
          <w:szCs w:val="22"/>
        </w:rPr>
      </w:pPr>
    </w:p>
    <w:p w14:paraId="6D2237B8" w14:textId="77777777" w:rsidR="008631EB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54C0771E" w14:textId="77777777" w:rsidR="008631EB" w:rsidRDefault="008631EB" w:rsidP="008631EB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6A69BAD" w14:textId="77777777" w:rsidR="008631EB" w:rsidRDefault="008631EB" w:rsidP="008631EB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0AF3D9F" w14:textId="77777777" w:rsidR="008631EB" w:rsidRPr="00394A60" w:rsidRDefault="008631EB" w:rsidP="008631EB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0DDBEDAF" w14:textId="77777777" w:rsidR="008631EB" w:rsidRDefault="008631EB" w:rsidP="008631EB">
      <w:pPr>
        <w:rPr>
          <w:rFonts w:ascii="Arial" w:hAnsi="Arial" w:cs="Arial"/>
          <w:b/>
          <w:caps/>
          <w:sz w:val="22"/>
          <w:szCs w:val="22"/>
        </w:rPr>
      </w:pPr>
    </w:p>
    <w:p w14:paraId="519916F9" w14:textId="77777777" w:rsidR="00C670D1" w:rsidRPr="004D646C" w:rsidRDefault="00C670D1" w:rsidP="00C670D1">
      <w:pPr>
        <w:pStyle w:val="Odstavecseseznamem"/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A83103E" w14:textId="77777777" w:rsidR="009E52D9" w:rsidRPr="00D04D86" w:rsidRDefault="009E52D9" w:rsidP="00D04D86">
      <w:pPr>
        <w:rPr>
          <w:rFonts w:ascii="Arial" w:hAnsi="Arial" w:cs="Arial"/>
          <w:b/>
          <w:caps/>
          <w:sz w:val="22"/>
          <w:szCs w:val="22"/>
        </w:rPr>
      </w:pPr>
    </w:p>
    <w:sectPr w:rsidR="009E52D9" w:rsidRPr="00D04D86" w:rsidSect="00FF55C2">
      <w:headerReference w:type="default" r:id="rId8"/>
      <w:headerReference w:type="first" r:id="rId9"/>
      <w:pgSz w:w="11907" w:h="16840" w:code="9"/>
      <w:pgMar w:top="1134" w:right="851" w:bottom="1134" w:left="851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D6192" w14:textId="77777777" w:rsidR="005D6F1C" w:rsidRDefault="005D6F1C">
      <w:r>
        <w:separator/>
      </w:r>
    </w:p>
  </w:endnote>
  <w:endnote w:type="continuationSeparator" w:id="0">
    <w:p w14:paraId="66505928" w14:textId="77777777" w:rsidR="005D6F1C" w:rsidRDefault="005D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6B302" w14:textId="77777777" w:rsidR="005D6F1C" w:rsidRDefault="005D6F1C">
      <w:r>
        <w:separator/>
      </w:r>
    </w:p>
  </w:footnote>
  <w:footnote w:type="continuationSeparator" w:id="0">
    <w:p w14:paraId="6FC668F7" w14:textId="77777777" w:rsidR="005D6F1C" w:rsidRDefault="005D6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31043" w14:textId="77777777" w:rsidR="00FF55C2" w:rsidRDefault="00FF55C2" w:rsidP="00FF55C2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>
      <w:rPr>
        <w:b/>
        <w:sz w:val="18"/>
        <w:highlight w:val="yellow"/>
      </w:rPr>
      <w:t>následně doplní zadavatel</w:t>
    </w:r>
  </w:p>
  <w:p w14:paraId="0A831044" w14:textId="1572F59F" w:rsidR="00FF55C2" w:rsidRDefault="00FF55C2" w:rsidP="00FF55C2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>
      <w:rPr>
        <w:b/>
        <w:sz w:val="18"/>
        <w:highlight w:val="green"/>
      </w:rPr>
      <w:t xml:space="preserve">doplní </w:t>
    </w:r>
    <w:r w:rsidR="00BC379D">
      <w:rPr>
        <w:b/>
        <w:sz w:val="18"/>
        <w:highlight w:val="green"/>
      </w:rPr>
      <w:t>Účastník</w:t>
    </w:r>
  </w:p>
  <w:p w14:paraId="0A831045" w14:textId="77777777" w:rsidR="00FF55C2" w:rsidRDefault="00FF55C2" w:rsidP="00FF55C2">
    <w:pPr>
      <w:pStyle w:val="Zhlav"/>
      <w:rPr>
        <w:sz w:val="22"/>
      </w:rPr>
    </w:pPr>
  </w:p>
  <w:p w14:paraId="0A831046" w14:textId="77777777" w:rsidR="00FF55C2" w:rsidRDefault="00FF55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31047" w14:textId="77777777" w:rsidR="00D70C5F" w:rsidRPr="00D70C5F" w:rsidRDefault="00D70C5F" w:rsidP="00D70C5F">
    <w:pPr>
      <w:pStyle w:val="Zhlav"/>
      <w:jc w:val="right"/>
      <w:rPr>
        <w:b/>
        <w:sz w:val="18"/>
      </w:rPr>
    </w:pPr>
    <w:r w:rsidRPr="00D70C5F">
      <w:rPr>
        <w:b/>
        <w:sz w:val="18"/>
      </w:rPr>
      <w:t xml:space="preserve">Číslo smlouvy kupujícího: </w:t>
    </w:r>
    <w:r w:rsidRPr="00D70C5F">
      <w:rPr>
        <w:b/>
        <w:sz w:val="18"/>
        <w:highlight w:val="yellow"/>
      </w:rPr>
      <w:t>následně doplní zadavatel</w:t>
    </w:r>
  </w:p>
  <w:p w14:paraId="0A831048" w14:textId="680375BD" w:rsidR="00D70C5F" w:rsidRPr="00D70C5F" w:rsidRDefault="00D70C5F" w:rsidP="00D70C5F">
    <w:pPr>
      <w:pStyle w:val="Zhlav"/>
      <w:jc w:val="right"/>
      <w:rPr>
        <w:b/>
        <w:sz w:val="18"/>
      </w:rPr>
    </w:pPr>
    <w:r w:rsidRPr="00D70C5F">
      <w:rPr>
        <w:b/>
        <w:sz w:val="18"/>
      </w:rPr>
      <w:t xml:space="preserve">Číslo smlouvy prodávajícího: </w:t>
    </w:r>
    <w:r w:rsidRPr="00D70C5F">
      <w:rPr>
        <w:b/>
        <w:sz w:val="18"/>
        <w:highlight w:val="green"/>
      </w:rPr>
      <w:t xml:space="preserve">doplní </w:t>
    </w:r>
    <w:r w:rsidR="00BC379D">
      <w:rPr>
        <w:b/>
        <w:sz w:val="18"/>
        <w:highlight w:val="green"/>
      </w:rPr>
      <w:t>Účastník</w:t>
    </w:r>
  </w:p>
  <w:p w14:paraId="0A831049" w14:textId="77777777" w:rsidR="003D2440" w:rsidRDefault="003D2440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6E9586B"/>
    <w:multiLevelType w:val="hybridMultilevel"/>
    <w:tmpl w:val="B472F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6635E"/>
    <w:multiLevelType w:val="hybridMultilevel"/>
    <w:tmpl w:val="20D88240"/>
    <w:lvl w:ilvl="0" w:tplc="936ABF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0A64"/>
    <w:rsid w:val="000012D3"/>
    <w:rsid w:val="0000255F"/>
    <w:rsid w:val="0000344C"/>
    <w:rsid w:val="00004728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20CD7"/>
    <w:rsid w:val="000218FE"/>
    <w:rsid w:val="00023660"/>
    <w:rsid w:val="00025051"/>
    <w:rsid w:val="00026721"/>
    <w:rsid w:val="0003009A"/>
    <w:rsid w:val="0003175A"/>
    <w:rsid w:val="00031A03"/>
    <w:rsid w:val="00031C49"/>
    <w:rsid w:val="00032316"/>
    <w:rsid w:val="00032F0A"/>
    <w:rsid w:val="00035F20"/>
    <w:rsid w:val="00043E50"/>
    <w:rsid w:val="00044F4A"/>
    <w:rsid w:val="0004693B"/>
    <w:rsid w:val="00054C9C"/>
    <w:rsid w:val="000557E1"/>
    <w:rsid w:val="0005690D"/>
    <w:rsid w:val="00070757"/>
    <w:rsid w:val="00070A84"/>
    <w:rsid w:val="000710EB"/>
    <w:rsid w:val="00071525"/>
    <w:rsid w:val="00071E1F"/>
    <w:rsid w:val="00072677"/>
    <w:rsid w:val="00072C01"/>
    <w:rsid w:val="00073549"/>
    <w:rsid w:val="000751EA"/>
    <w:rsid w:val="000751FE"/>
    <w:rsid w:val="0007598A"/>
    <w:rsid w:val="00076F61"/>
    <w:rsid w:val="000779E0"/>
    <w:rsid w:val="00081FA8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A7407"/>
    <w:rsid w:val="000B0AA8"/>
    <w:rsid w:val="000B58C7"/>
    <w:rsid w:val="000C172E"/>
    <w:rsid w:val="000C29FD"/>
    <w:rsid w:val="000C34C4"/>
    <w:rsid w:val="000C3D44"/>
    <w:rsid w:val="000C4605"/>
    <w:rsid w:val="000C61E3"/>
    <w:rsid w:val="000D045B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7A5"/>
    <w:rsid w:val="000E4BED"/>
    <w:rsid w:val="000E5D96"/>
    <w:rsid w:val="000E7074"/>
    <w:rsid w:val="000F10CA"/>
    <w:rsid w:val="000F17D6"/>
    <w:rsid w:val="000F233C"/>
    <w:rsid w:val="000F588B"/>
    <w:rsid w:val="000F59E5"/>
    <w:rsid w:val="000F6FF3"/>
    <w:rsid w:val="001039F6"/>
    <w:rsid w:val="00106A29"/>
    <w:rsid w:val="00106B8C"/>
    <w:rsid w:val="001073F3"/>
    <w:rsid w:val="0011107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38C"/>
    <w:rsid w:val="001558FD"/>
    <w:rsid w:val="00156592"/>
    <w:rsid w:val="0015693A"/>
    <w:rsid w:val="00156A0B"/>
    <w:rsid w:val="00157AD3"/>
    <w:rsid w:val="00160B4F"/>
    <w:rsid w:val="00164D98"/>
    <w:rsid w:val="00166842"/>
    <w:rsid w:val="001725F7"/>
    <w:rsid w:val="001761FC"/>
    <w:rsid w:val="00176E0B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2648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3D94"/>
    <w:rsid w:val="0020546E"/>
    <w:rsid w:val="0020693C"/>
    <w:rsid w:val="002072B1"/>
    <w:rsid w:val="002135C7"/>
    <w:rsid w:val="00213F3E"/>
    <w:rsid w:val="00214CC6"/>
    <w:rsid w:val="00215C9B"/>
    <w:rsid w:val="00216DDA"/>
    <w:rsid w:val="00217705"/>
    <w:rsid w:val="0022028A"/>
    <w:rsid w:val="00220711"/>
    <w:rsid w:val="0022200B"/>
    <w:rsid w:val="002268A9"/>
    <w:rsid w:val="0022717A"/>
    <w:rsid w:val="00230C63"/>
    <w:rsid w:val="00232C9E"/>
    <w:rsid w:val="0023406C"/>
    <w:rsid w:val="00235928"/>
    <w:rsid w:val="00236981"/>
    <w:rsid w:val="002411DC"/>
    <w:rsid w:val="00243FE9"/>
    <w:rsid w:val="0024491D"/>
    <w:rsid w:val="00245983"/>
    <w:rsid w:val="00246025"/>
    <w:rsid w:val="00251449"/>
    <w:rsid w:val="0025374F"/>
    <w:rsid w:val="00254643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3B5"/>
    <w:rsid w:val="0028354C"/>
    <w:rsid w:val="0028552C"/>
    <w:rsid w:val="002861D1"/>
    <w:rsid w:val="002906B0"/>
    <w:rsid w:val="0029253D"/>
    <w:rsid w:val="0029326B"/>
    <w:rsid w:val="0029426C"/>
    <w:rsid w:val="00294C4A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965"/>
    <w:rsid w:val="002C2C48"/>
    <w:rsid w:val="002C30B3"/>
    <w:rsid w:val="002C3873"/>
    <w:rsid w:val="002C4592"/>
    <w:rsid w:val="002C6D9E"/>
    <w:rsid w:val="002D0D29"/>
    <w:rsid w:val="002D3042"/>
    <w:rsid w:val="002D495E"/>
    <w:rsid w:val="002D5F62"/>
    <w:rsid w:val="002D6418"/>
    <w:rsid w:val="002E1808"/>
    <w:rsid w:val="002E3103"/>
    <w:rsid w:val="002E34A4"/>
    <w:rsid w:val="002E3D37"/>
    <w:rsid w:val="002E3E7C"/>
    <w:rsid w:val="002E3FCE"/>
    <w:rsid w:val="002E48CC"/>
    <w:rsid w:val="002E4C4F"/>
    <w:rsid w:val="002E70CA"/>
    <w:rsid w:val="002F025D"/>
    <w:rsid w:val="002F5398"/>
    <w:rsid w:val="002F64E2"/>
    <w:rsid w:val="00301614"/>
    <w:rsid w:val="003017F4"/>
    <w:rsid w:val="00302B14"/>
    <w:rsid w:val="003050F7"/>
    <w:rsid w:val="00305A56"/>
    <w:rsid w:val="00307A59"/>
    <w:rsid w:val="003131D8"/>
    <w:rsid w:val="003137CA"/>
    <w:rsid w:val="0031472C"/>
    <w:rsid w:val="003161BC"/>
    <w:rsid w:val="00320881"/>
    <w:rsid w:val="00322FE4"/>
    <w:rsid w:val="003238BB"/>
    <w:rsid w:val="00325BF2"/>
    <w:rsid w:val="00325D09"/>
    <w:rsid w:val="003271B1"/>
    <w:rsid w:val="0033389D"/>
    <w:rsid w:val="00336754"/>
    <w:rsid w:val="003428FD"/>
    <w:rsid w:val="003432FE"/>
    <w:rsid w:val="003459EA"/>
    <w:rsid w:val="0034621E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34AB"/>
    <w:rsid w:val="0037663B"/>
    <w:rsid w:val="003814ED"/>
    <w:rsid w:val="0038171C"/>
    <w:rsid w:val="00381DFD"/>
    <w:rsid w:val="003828CA"/>
    <w:rsid w:val="00382AB2"/>
    <w:rsid w:val="00383FF2"/>
    <w:rsid w:val="00384B18"/>
    <w:rsid w:val="003861E0"/>
    <w:rsid w:val="00386238"/>
    <w:rsid w:val="00390B00"/>
    <w:rsid w:val="00390C83"/>
    <w:rsid w:val="00390CB7"/>
    <w:rsid w:val="00393091"/>
    <w:rsid w:val="00394A60"/>
    <w:rsid w:val="003A100C"/>
    <w:rsid w:val="003A12AC"/>
    <w:rsid w:val="003A2C8B"/>
    <w:rsid w:val="003A3F23"/>
    <w:rsid w:val="003A729B"/>
    <w:rsid w:val="003A73FB"/>
    <w:rsid w:val="003B0A3B"/>
    <w:rsid w:val="003B0FB4"/>
    <w:rsid w:val="003B19B1"/>
    <w:rsid w:val="003B1E48"/>
    <w:rsid w:val="003B2DFB"/>
    <w:rsid w:val="003B4ABA"/>
    <w:rsid w:val="003B50AC"/>
    <w:rsid w:val="003B5A09"/>
    <w:rsid w:val="003B71F2"/>
    <w:rsid w:val="003C0D9F"/>
    <w:rsid w:val="003C2BD5"/>
    <w:rsid w:val="003C44FA"/>
    <w:rsid w:val="003C6330"/>
    <w:rsid w:val="003C6434"/>
    <w:rsid w:val="003C70E7"/>
    <w:rsid w:val="003D0104"/>
    <w:rsid w:val="003D2440"/>
    <w:rsid w:val="003D4223"/>
    <w:rsid w:val="003D5418"/>
    <w:rsid w:val="003E302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08CA"/>
    <w:rsid w:val="00403058"/>
    <w:rsid w:val="004041B2"/>
    <w:rsid w:val="00404D9C"/>
    <w:rsid w:val="004056F6"/>
    <w:rsid w:val="00406199"/>
    <w:rsid w:val="00406A7A"/>
    <w:rsid w:val="00406AFD"/>
    <w:rsid w:val="00407C1C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418"/>
    <w:rsid w:val="00435A6F"/>
    <w:rsid w:val="0043604C"/>
    <w:rsid w:val="0043724D"/>
    <w:rsid w:val="004378CB"/>
    <w:rsid w:val="00445FF5"/>
    <w:rsid w:val="00446B36"/>
    <w:rsid w:val="00447F59"/>
    <w:rsid w:val="004509AE"/>
    <w:rsid w:val="00451039"/>
    <w:rsid w:val="00451F21"/>
    <w:rsid w:val="0045249A"/>
    <w:rsid w:val="00453764"/>
    <w:rsid w:val="00454DC5"/>
    <w:rsid w:val="00455EF7"/>
    <w:rsid w:val="00457DE7"/>
    <w:rsid w:val="00460862"/>
    <w:rsid w:val="00463233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A7980"/>
    <w:rsid w:val="004B0E9D"/>
    <w:rsid w:val="004B16EE"/>
    <w:rsid w:val="004B2A2F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646C"/>
    <w:rsid w:val="004D7D14"/>
    <w:rsid w:val="004E0486"/>
    <w:rsid w:val="004E0901"/>
    <w:rsid w:val="004E127A"/>
    <w:rsid w:val="004E4816"/>
    <w:rsid w:val="004F05FA"/>
    <w:rsid w:val="004F0A8F"/>
    <w:rsid w:val="004F11E6"/>
    <w:rsid w:val="004F23AB"/>
    <w:rsid w:val="004F40B8"/>
    <w:rsid w:val="004F4651"/>
    <w:rsid w:val="004F4F8B"/>
    <w:rsid w:val="004F64EF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7DB"/>
    <w:rsid w:val="0051080D"/>
    <w:rsid w:val="00512616"/>
    <w:rsid w:val="00513F46"/>
    <w:rsid w:val="00515DED"/>
    <w:rsid w:val="00516522"/>
    <w:rsid w:val="0051657F"/>
    <w:rsid w:val="00520039"/>
    <w:rsid w:val="0052057A"/>
    <w:rsid w:val="0052073F"/>
    <w:rsid w:val="00521750"/>
    <w:rsid w:val="005243B6"/>
    <w:rsid w:val="0052464B"/>
    <w:rsid w:val="00526F20"/>
    <w:rsid w:val="00527CD2"/>
    <w:rsid w:val="005309F7"/>
    <w:rsid w:val="00532B55"/>
    <w:rsid w:val="00533451"/>
    <w:rsid w:val="00533543"/>
    <w:rsid w:val="00534951"/>
    <w:rsid w:val="00536002"/>
    <w:rsid w:val="00536E85"/>
    <w:rsid w:val="00540F1E"/>
    <w:rsid w:val="00543441"/>
    <w:rsid w:val="00544A1E"/>
    <w:rsid w:val="00545205"/>
    <w:rsid w:val="00546B2F"/>
    <w:rsid w:val="00546CAA"/>
    <w:rsid w:val="00546D54"/>
    <w:rsid w:val="00547187"/>
    <w:rsid w:val="0054721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5D76"/>
    <w:rsid w:val="00566837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180"/>
    <w:rsid w:val="005924CA"/>
    <w:rsid w:val="00592A86"/>
    <w:rsid w:val="00593156"/>
    <w:rsid w:val="0059484B"/>
    <w:rsid w:val="0059502E"/>
    <w:rsid w:val="00597D53"/>
    <w:rsid w:val="005A02BD"/>
    <w:rsid w:val="005A1231"/>
    <w:rsid w:val="005A2A36"/>
    <w:rsid w:val="005A7B49"/>
    <w:rsid w:val="005B114B"/>
    <w:rsid w:val="005B276D"/>
    <w:rsid w:val="005B3D1B"/>
    <w:rsid w:val="005B54CA"/>
    <w:rsid w:val="005B6729"/>
    <w:rsid w:val="005B692C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C7DC3"/>
    <w:rsid w:val="005D2F73"/>
    <w:rsid w:val="005D68EE"/>
    <w:rsid w:val="005D6F1C"/>
    <w:rsid w:val="005D7B6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335D"/>
    <w:rsid w:val="00604038"/>
    <w:rsid w:val="00604FCE"/>
    <w:rsid w:val="0060660F"/>
    <w:rsid w:val="006132EC"/>
    <w:rsid w:val="00613DB6"/>
    <w:rsid w:val="00616156"/>
    <w:rsid w:val="00616DB2"/>
    <w:rsid w:val="00617D5F"/>
    <w:rsid w:val="00620A55"/>
    <w:rsid w:val="00621C5E"/>
    <w:rsid w:val="00624E38"/>
    <w:rsid w:val="00625ADB"/>
    <w:rsid w:val="00626295"/>
    <w:rsid w:val="00627A24"/>
    <w:rsid w:val="006300BA"/>
    <w:rsid w:val="006305F5"/>
    <w:rsid w:val="00631584"/>
    <w:rsid w:val="00632674"/>
    <w:rsid w:val="0063434C"/>
    <w:rsid w:val="0063779E"/>
    <w:rsid w:val="00637BB7"/>
    <w:rsid w:val="00640FC8"/>
    <w:rsid w:val="00641B67"/>
    <w:rsid w:val="00641C46"/>
    <w:rsid w:val="00642190"/>
    <w:rsid w:val="00642989"/>
    <w:rsid w:val="00642B5A"/>
    <w:rsid w:val="00643377"/>
    <w:rsid w:val="006464BF"/>
    <w:rsid w:val="00647A3F"/>
    <w:rsid w:val="00650A75"/>
    <w:rsid w:val="006524CD"/>
    <w:rsid w:val="006544AD"/>
    <w:rsid w:val="00654C12"/>
    <w:rsid w:val="00655960"/>
    <w:rsid w:val="00656047"/>
    <w:rsid w:val="00656241"/>
    <w:rsid w:val="00666C6A"/>
    <w:rsid w:val="00667434"/>
    <w:rsid w:val="00667AA4"/>
    <w:rsid w:val="00670B20"/>
    <w:rsid w:val="006721E4"/>
    <w:rsid w:val="00673591"/>
    <w:rsid w:val="00675818"/>
    <w:rsid w:val="00675ECA"/>
    <w:rsid w:val="006761FA"/>
    <w:rsid w:val="0067690B"/>
    <w:rsid w:val="006775BC"/>
    <w:rsid w:val="00677C09"/>
    <w:rsid w:val="00680203"/>
    <w:rsid w:val="0068032B"/>
    <w:rsid w:val="00680C24"/>
    <w:rsid w:val="00684DE0"/>
    <w:rsid w:val="0068666E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5D8D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1819"/>
    <w:rsid w:val="006E261A"/>
    <w:rsid w:val="006E2B80"/>
    <w:rsid w:val="006E2E46"/>
    <w:rsid w:val="006E35D8"/>
    <w:rsid w:val="006E3858"/>
    <w:rsid w:val="006E416E"/>
    <w:rsid w:val="006E4FB2"/>
    <w:rsid w:val="006E5087"/>
    <w:rsid w:val="006E661E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19D"/>
    <w:rsid w:val="006F77A5"/>
    <w:rsid w:val="00700072"/>
    <w:rsid w:val="0070254B"/>
    <w:rsid w:val="0070509F"/>
    <w:rsid w:val="00714FFD"/>
    <w:rsid w:val="00715A76"/>
    <w:rsid w:val="00716CF3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47BC1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0445"/>
    <w:rsid w:val="0076240D"/>
    <w:rsid w:val="00762876"/>
    <w:rsid w:val="00763D46"/>
    <w:rsid w:val="0076458E"/>
    <w:rsid w:val="00766CC4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1592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968C3"/>
    <w:rsid w:val="007A064D"/>
    <w:rsid w:val="007A2426"/>
    <w:rsid w:val="007A2A06"/>
    <w:rsid w:val="007A321E"/>
    <w:rsid w:val="007A4E21"/>
    <w:rsid w:val="007A5711"/>
    <w:rsid w:val="007A6459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4B4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5FA4"/>
    <w:rsid w:val="007E68AB"/>
    <w:rsid w:val="007F5184"/>
    <w:rsid w:val="007F526E"/>
    <w:rsid w:val="007F5883"/>
    <w:rsid w:val="00800340"/>
    <w:rsid w:val="008004DF"/>
    <w:rsid w:val="00800F1F"/>
    <w:rsid w:val="00802A65"/>
    <w:rsid w:val="00804927"/>
    <w:rsid w:val="008061EB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547E"/>
    <w:rsid w:val="00826F3A"/>
    <w:rsid w:val="00827E73"/>
    <w:rsid w:val="00831C5B"/>
    <w:rsid w:val="00835DAA"/>
    <w:rsid w:val="00835FF7"/>
    <w:rsid w:val="0083674C"/>
    <w:rsid w:val="00840010"/>
    <w:rsid w:val="00840709"/>
    <w:rsid w:val="00842AEF"/>
    <w:rsid w:val="00846DEB"/>
    <w:rsid w:val="00847812"/>
    <w:rsid w:val="00850DDF"/>
    <w:rsid w:val="00851FE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31EB"/>
    <w:rsid w:val="0086410A"/>
    <w:rsid w:val="008704A8"/>
    <w:rsid w:val="008714F9"/>
    <w:rsid w:val="00871B0B"/>
    <w:rsid w:val="0087241A"/>
    <w:rsid w:val="008739BB"/>
    <w:rsid w:val="00873F43"/>
    <w:rsid w:val="00873F48"/>
    <w:rsid w:val="0088380C"/>
    <w:rsid w:val="008867BB"/>
    <w:rsid w:val="00890EE5"/>
    <w:rsid w:val="0089656A"/>
    <w:rsid w:val="00896993"/>
    <w:rsid w:val="00896EBE"/>
    <w:rsid w:val="008A0EA4"/>
    <w:rsid w:val="008A1F8F"/>
    <w:rsid w:val="008A3E17"/>
    <w:rsid w:val="008A6F85"/>
    <w:rsid w:val="008B0DBA"/>
    <w:rsid w:val="008B2107"/>
    <w:rsid w:val="008B45D6"/>
    <w:rsid w:val="008B607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010"/>
    <w:rsid w:val="008E6F86"/>
    <w:rsid w:val="008F03FF"/>
    <w:rsid w:val="008F12D3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03D0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21A5"/>
    <w:rsid w:val="00933C1C"/>
    <w:rsid w:val="0093514F"/>
    <w:rsid w:val="00935598"/>
    <w:rsid w:val="00935599"/>
    <w:rsid w:val="00936E97"/>
    <w:rsid w:val="0093794D"/>
    <w:rsid w:val="009404ED"/>
    <w:rsid w:val="00945645"/>
    <w:rsid w:val="009507A1"/>
    <w:rsid w:val="00953C47"/>
    <w:rsid w:val="00962695"/>
    <w:rsid w:val="00962F7A"/>
    <w:rsid w:val="00963CF5"/>
    <w:rsid w:val="0097123D"/>
    <w:rsid w:val="00972A0F"/>
    <w:rsid w:val="00972DE9"/>
    <w:rsid w:val="00974541"/>
    <w:rsid w:val="00974CA2"/>
    <w:rsid w:val="00975051"/>
    <w:rsid w:val="00976574"/>
    <w:rsid w:val="009774E6"/>
    <w:rsid w:val="00977851"/>
    <w:rsid w:val="00980030"/>
    <w:rsid w:val="009805C9"/>
    <w:rsid w:val="00981E24"/>
    <w:rsid w:val="00983A28"/>
    <w:rsid w:val="00993034"/>
    <w:rsid w:val="0099341F"/>
    <w:rsid w:val="009A11CA"/>
    <w:rsid w:val="009A2C2A"/>
    <w:rsid w:val="009A2E07"/>
    <w:rsid w:val="009A2E52"/>
    <w:rsid w:val="009A318D"/>
    <w:rsid w:val="009A3A9B"/>
    <w:rsid w:val="009A3B8E"/>
    <w:rsid w:val="009A3E3C"/>
    <w:rsid w:val="009A46B0"/>
    <w:rsid w:val="009A7FF8"/>
    <w:rsid w:val="009B1566"/>
    <w:rsid w:val="009B2992"/>
    <w:rsid w:val="009B444A"/>
    <w:rsid w:val="009B6418"/>
    <w:rsid w:val="009C22B1"/>
    <w:rsid w:val="009C2596"/>
    <w:rsid w:val="009C3972"/>
    <w:rsid w:val="009C4405"/>
    <w:rsid w:val="009C4830"/>
    <w:rsid w:val="009C4E62"/>
    <w:rsid w:val="009C55F5"/>
    <w:rsid w:val="009D2FB7"/>
    <w:rsid w:val="009D30DC"/>
    <w:rsid w:val="009D4087"/>
    <w:rsid w:val="009D47E5"/>
    <w:rsid w:val="009D49BB"/>
    <w:rsid w:val="009D4AB7"/>
    <w:rsid w:val="009D6ACF"/>
    <w:rsid w:val="009D6C95"/>
    <w:rsid w:val="009D6CE4"/>
    <w:rsid w:val="009E446D"/>
    <w:rsid w:val="009E52D9"/>
    <w:rsid w:val="009E7B8E"/>
    <w:rsid w:val="009F15CC"/>
    <w:rsid w:val="009F2D1C"/>
    <w:rsid w:val="009F3847"/>
    <w:rsid w:val="009F3EFE"/>
    <w:rsid w:val="009F59CE"/>
    <w:rsid w:val="009F68DB"/>
    <w:rsid w:val="009F7165"/>
    <w:rsid w:val="009F7E1A"/>
    <w:rsid w:val="00A00110"/>
    <w:rsid w:val="00A0331F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38B8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01CB"/>
    <w:rsid w:val="00AE4586"/>
    <w:rsid w:val="00AE4C7E"/>
    <w:rsid w:val="00AE5DF3"/>
    <w:rsid w:val="00AE6066"/>
    <w:rsid w:val="00AF1207"/>
    <w:rsid w:val="00AF6293"/>
    <w:rsid w:val="00AF63C7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0D84"/>
    <w:rsid w:val="00B2354B"/>
    <w:rsid w:val="00B241DF"/>
    <w:rsid w:val="00B253AC"/>
    <w:rsid w:val="00B25430"/>
    <w:rsid w:val="00B26F3B"/>
    <w:rsid w:val="00B27D10"/>
    <w:rsid w:val="00B30C22"/>
    <w:rsid w:val="00B3194B"/>
    <w:rsid w:val="00B33382"/>
    <w:rsid w:val="00B34201"/>
    <w:rsid w:val="00B35F83"/>
    <w:rsid w:val="00B3623D"/>
    <w:rsid w:val="00B37C93"/>
    <w:rsid w:val="00B416FB"/>
    <w:rsid w:val="00B417D4"/>
    <w:rsid w:val="00B45BAD"/>
    <w:rsid w:val="00B45F86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6A6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7743"/>
    <w:rsid w:val="00BA18BD"/>
    <w:rsid w:val="00BA3F6E"/>
    <w:rsid w:val="00BA4477"/>
    <w:rsid w:val="00BA4DD4"/>
    <w:rsid w:val="00BB04B8"/>
    <w:rsid w:val="00BB059E"/>
    <w:rsid w:val="00BB08A8"/>
    <w:rsid w:val="00BB3BEB"/>
    <w:rsid w:val="00BB3D41"/>
    <w:rsid w:val="00BB42F5"/>
    <w:rsid w:val="00BB577E"/>
    <w:rsid w:val="00BB68BD"/>
    <w:rsid w:val="00BC35FA"/>
    <w:rsid w:val="00BC379D"/>
    <w:rsid w:val="00BC379E"/>
    <w:rsid w:val="00BC3D78"/>
    <w:rsid w:val="00BC65FA"/>
    <w:rsid w:val="00BD016B"/>
    <w:rsid w:val="00BD09D4"/>
    <w:rsid w:val="00BD0F63"/>
    <w:rsid w:val="00BD2DD4"/>
    <w:rsid w:val="00BD2EEC"/>
    <w:rsid w:val="00BD4A23"/>
    <w:rsid w:val="00BD7633"/>
    <w:rsid w:val="00BE084F"/>
    <w:rsid w:val="00BE1C31"/>
    <w:rsid w:val="00BE25F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0072"/>
    <w:rsid w:val="00C20F3B"/>
    <w:rsid w:val="00C24CE4"/>
    <w:rsid w:val="00C26AF3"/>
    <w:rsid w:val="00C26BA9"/>
    <w:rsid w:val="00C2765F"/>
    <w:rsid w:val="00C320EA"/>
    <w:rsid w:val="00C32C53"/>
    <w:rsid w:val="00C33105"/>
    <w:rsid w:val="00C33AD2"/>
    <w:rsid w:val="00C346A1"/>
    <w:rsid w:val="00C34EB3"/>
    <w:rsid w:val="00C356E0"/>
    <w:rsid w:val="00C3674B"/>
    <w:rsid w:val="00C4054E"/>
    <w:rsid w:val="00C41535"/>
    <w:rsid w:val="00C421B4"/>
    <w:rsid w:val="00C45D5D"/>
    <w:rsid w:val="00C4714D"/>
    <w:rsid w:val="00C47A7E"/>
    <w:rsid w:val="00C505D4"/>
    <w:rsid w:val="00C50965"/>
    <w:rsid w:val="00C5297A"/>
    <w:rsid w:val="00C52FB1"/>
    <w:rsid w:val="00C54232"/>
    <w:rsid w:val="00C55ED6"/>
    <w:rsid w:val="00C61912"/>
    <w:rsid w:val="00C659E6"/>
    <w:rsid w:val="00C670D1"/>
    <w:rsid w:val="00C67A7A"/>
    <w:rsid w:val="00C7270C"/>
    <w:rsid w:val="00C73C56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718D"/>
    <w:rsid w:val="00CC0AED"/>
    <w:rsid w:val="00CC0E88"/>
    <w:rsid w:val="00CC1079"/>
    <w:rsid w:val="00CC142F"/>
    <w:rsid w:val="00CC2C46"/>
    <w:rsid w:val="00CC3066"/>
    <w:rsid w:val="00CC5C0F"/>
    <w:rsid w:val="00CD45C2"/>
    <w:rsid w:val="00CD5E7D"/>
    <w:rsid w:val="00CF172C"/>
    <w:rsid w:val="00CF1D2B"/>
    <w:rsid w:val="00CF6BBF"/>
    <w:rsid w:val="00CF70C5"/>
    <w:rsid w:val="00CF7556"/>
    <w:rsid w:val="00D02B5B"/>
    <w:rsid w:val="00D03044"/>
    <w:rsid w:val="00D03A56"/>
    <w:rsid w:val="00D03D23"/>
    <w:rsid w:val="00D03EC3"/>
    <w:rsid w:val="00D04D86"/>
    <w:rsid w:val="00D05BDC"/>
    <w:rsid w:val="00D06D62"/>
    <w:rsid w:val="00D10558"/>
    <w:rsid w:val="00D10FEE"/>
    <w:rsid w:val="00D11505"/>
    <w:rsid w:val="00D12AB1"/>
    <w:rsid w:val="00D13507"/>
    <w:rsid w:val="00D13CDC"/>
    <w:rsid w:val="00D14304"/>
    <w:rsid w:val="00D15135"/>
    <w:rsid w:val="00D15D01"/>
    <w:rsid w:val="00D15DB3"/>
    <w:rsid w:val="00D16693"/>
    <w:rsid w:val="00D2106B"/>
    <w:rsid w:val="00D228BB"/>
    <w:rsid w:val="00D22D47"/>
    <w:rsid w:val="00D27FAD"/>
    <w:rsid w:val="00D3343E"/>
    <w:rsid w:val="00D34F27"/>
    <w:rsid w:val="00D37368"/>
    <w:rsid w:val="00D40543"/>
    <w:rsid w:val="00D431F8"/>
    <w:rsid w:val="00D45336"/>
    <w:rsid w:val="00D45A2E"/>
    <w:rsid w:val="00D45BDD"/>
    <w:rsid w:val="00D4727F"/>
    <w:rsid w:val="00D5087C"/>
    <w:rsid w:val="00D50EE3"/>
    <w:rsid w:val="00D51B43"/>
    <w:rsid w:val="00D51D4A"/>
    <w:rsid w:val="00D525F9"/>
    <w:rsid w:val="00D54412"/>
    <w:rsid w:val="00D57A77"/>
    <w:rsid w:val="00D60B7C"/>
    <w:rsid w:val="00D6170C"/>
    <w:rsid w:val="00D631CA"/>
    <w:rsid w:val="00D6721A"/>
    <w:rsid w:val="00D67997"/>
    <w:rsid w:val="00D7043D"/>
    <w:rsid w:val="00D70C5F"/>
    <w:rsid w:val="00D71075"/>
    <w:rsid w:val="00D72B83"/>
    <w:rsid w:val="00D735EF"/>
    <w:rsid w:val="00D7416A"/>
    <w:rsid w:val="00D75064"/>
    <w:rsid w:val="00D7537C"/>
    <w:rsid w:val="00D871F8"/>
    <w:rsid w:val="00D9167B"/>
    <w:rsid w:val="00D93503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1648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2C69"/>
    <w:rsid w:val="00E53665"/>
    <w:rsid w:val="00E54287"/>
    <w:rsid w:val="00E54508"/>
    <w:rsid w:val="00E54A8D"/>
    <w:rsid w:val="00E55953"/>
    <w:rsid w:val="00E56CAD"/>
    <w:rsid w:val="00E60705"/>
    <w:rsid w:val="00E60A99"/>
    <w:rsid w:val="00E62370"/>
    <w:rsid w:val="00E63F07"/>
    <w:rsid w:val="00E659FA"/>
    <w:rsid w:val="00E66E9B"/>
    <w:rsid w:val="00E670D6"/>
    <w:rsid w:val="00E6769D"/>
    <w:rsid w:val="00E70968"/>
    <w:rsid w:val="00E740E0"/>
    <w:rsid w:val="00E7412E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0B5B"/>
    <w:rsid w:val="00E91F14"/>
    <w:rsid w:val="00E94AE8"/>
    <w:rsid w:val="00E94B9E"/>
    <w:rsid w:val="00E95C00"/>
    <w:rsid w:val="00E96519"/>
    <w:rsid w:val="00EA0AAF"/>
    <w:rsid w:val="00EA2A98"/>
    <w:rsid w:val="00EA2BC1"/>
    <w:rsid w:val="00EA44B1"/>
    <w:rsid w:val="00EA7406"/>
    <w:rsid w:val="00EB0096"/>
    <w:rsid w:val="00EB04AA"/>
    <w:rsid w:val="00EB17B1"/>
    <w:rsid w:val="00EB20FA"/>
    <w:rsid w:val="00EB221B"/>
    <w:rsid w:val="00EB2C61"/>
    <w:rsid w:val="00EB5159"/>
    <w:rsid w:val="00EC2282"/>
    <w:rsid w:val="00EC39A7"/>
    <w:rsid w:val="00EC7BCA"/>
    <w:rsid w:val="00ED04AD"/>
    <w:rsid w:val="00ED07F4"/>
    <w:rsid w:val="00ED4DA6"/>
    <w:rsid w:val="00ED4FC4"/>
    <w:rsid w:val="00EE1F9E"/>
    <w:rsid w:val="00EE220F"/>
    <w:rsid w:val="00EE3D9C"/>
    <w:rsid w:val="00EE527C"/>
    <w:rsid w:val="00EE53F8"/>
    <w:rsid w:val="00EF0581"/>
    <w:rsid w:val="00EF1452"/>
    <w:rsid w:val="00EF294B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08B"/>
    <w:rsid w:val="00F10F69"/>
    <w:rsid w:val="00F11679"/>
    <w:rsid w:val="00F12984"/>
    <w:rsid w:val="00F17EC6"/>
    <w:rsid w:val="00F20566"/>
    <w:rsid w:val="00F205E4"/>
    <w:rsid w:val="00F21970"/>
    <w:rsid w:val="00F21BC0"/>
    <w:rsid w:val="00F258A1"/>
    <w:rsid w:val="00F2667F"/>
    <w:rsid w:val="00F26E85"/>
    <w:rsid w:val="00F27533"/>
    <w:rsid w:val="00F277C8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46C77"/>
    <w:rsid w:val="00F51E9D"/>
    <w:rsid w:val="00F52E1B"/>
    <w:rsid w:val="00F5307E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76ADB"/>
    <w:rsid w:val="00F8010F"/>
    <w:rsid w:val="00F809A8"/>
    <w:rsid w:val="00F82B20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F94"/>
    <w:rsid w:val="00FB6B01"/>
    <w:rsid w:val="00FB7624"/>
    <w:rsid w:val="00FC0C19"/>
    <w:rsid w:val="00FC0EC9"/>
    <w:rsid w:val="00FC1113"/>
    <w:rsid w:val="00FC1C64"/>
    <w:rsid w:val="00FC433D"/>
    <w:rsid w:val="00FC444B"/>
    <w:rsid w:val="00FC44F8"/>
    <w:rsid w:val="00FC6041"/>
    <w:rsid w:val="00FC73F3"/>
    <w:rsid w:val="00FC7490"/>
    <w:rsid w:val="00FD1957"/>
    <w:rsid w:val="00FD1989"/>
    <w:rsid w:val="00FD259E"/>
    <w:rsid w:val="00FD2A8F"/>
    <w:rsid w:val="00FD560B"/>
    <w:rsid w:val="00FE29F2"/>
    <w:rsid w:val="00FE3379"/>
    <w:rsid w:val="00FE44FE"/>
    <w:rsid w:val="00FF03EC"/>
    <w:rsid w:val="00FF179A"/>
    <w:rsid w:val="00FF45FE"/>
    <w:rsid w:val="00FF4858"/>
    <w:rsid w:val="00FF55C2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30FE1"/>
  <w15:docId w15:val="{ACFEB653-2D4F-44FE-B0D5-A26EE3E4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0A64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00A64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0A64"/>
    <w:rPr>
      <w:rFonts w:ascii="Arial" w:hAnsi="Arial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D70C5F"/>
  </w:style>
  <w:style w:type="paragraph" w:customStyle="1" w:styleId="snaps--pdptabdes">
    <w:name w:val="snaps--pdptabdes"/>
    <w:basedOn w:val="Normln"/>
    <w:rsid w:val="008631E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3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1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AE9FE-C407-4440-B077-D925F349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2157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Švandová, Eva</cp:lastModifiedBy>
  <cp:revision>4</cp:revision>
  <cp:lastPrinted>2013-06-13T10:00:00Z</cp:lastPrinted>
  <dcterms:created xsi:type="dcterms:W3CDTF">2021-07-01T11:23:00Z</dcterms:created>
  <dcterms:modified xsi:type="dcterms:W3CDTF">2021-07-12T08:17:00Z</dcterms:modified>
  <cp:category>06/2014</cp:category>
</cp:coreProperties>
</file>